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D18F3" w14:textId="77777777" w:rsidR="00617C72" w:rsidRDefault="00617C72" w:rsidP="00617C72">
      <w:pPr>
        <w:spacing w:after="0" w:line="240" w:lineRule="auto"/>
        <w:contextualSpacing/>
        <w:rPr>
          <w:rFonts w:eastAsia="Times New Roman" w:cs="Calibri"/>
          <w:b/>
        </w:rPr>
      </w:pPr>
    </w:p>
    <w:p w14:paraId="45430F39" w14:textId="77777777"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14:anchorId="512BAFC2" wp14:editId="14027DF8">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Student Services Committee</w:t>
      </w:r>
    </w:p>
    <w:p w14:paraId="38ABDB98" w14:textId="77777777" w:rsidR="00617C72" w:rsidRPr="00AB7B65" w:rsidRDefault="00F9120F" w:rsidP="00617C72">
      <w:pPr>
        <w:pBdr>
          <w:bottom w:val="single" w:sz="4" w:space="1" w:color="auto"/>
        </w:pBdr>
        <w:spacing w:after="0" w:line="240" w:lineRule="auto"/>
        <w:rPr>
          <w:rFonts w:cs="Calibri"/>
          <w:sz w:val="24"/>
          <w:szCs w:val="24"/>
          <w:lang w:val="en-US"/>
        </w:rPr>
      </w:pPr>
      <w:r>
        <w:rPr>
          <w:rFonts w:cs="Calibri"/>
          <w:sz w:val="24"/>
          <w:szCs w:val="24"/>
          <w:lang w:val="en-US"/>
        </w:rPr>
        <w:t>2022-23</w:t>
      </w:r>
    </w:p>
    <w:p w14:paraId="3414208C" w14:textId="77777777" w:rsidR="00617C72" w:rsidRDefault="00617C72" w:rsidP="00617C72">
      <w:pPr>
        <w:pStyle w:val="NoSpacing"/>
      </w:pPr>
    </w:p>
    <w:p w14:paraId="03317BE5" w14:textId="5F68B5C4"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t>
      </w:r>
      <w:r w:rsidR="001649A7">
        <w:rPr>
          <w:rFonts w:ascii="Arial" w:hAnsi="Arial" w:cs="Arial"/>
          <w:sz w:val="24"/>
          <w:szCs w:val="24"/>
        </w:rPr>
        <w:t>March 22</w:t>
      </w:r>
      <w:r w:rsidR="009027E4">
        <w:rPr>
          <w:rFonts w:ascii="Arial" w:hAnsi="Arial" w:cs="Arial"/>
          <w:sz w:val="24"/>
          <w:szCs w:val="24"/>
        </w:rPr>
        <w:t>, 2023</w:t>
      </w:r>
    </w:p>
    <w:p w14:paraId="1C6ABC49" w14:textId="2E120147"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r w:rsidR="00565103">
        <w:rPr>
          <w:rFonts w:ascii="Arial" w:hAnsi="Arial" w:cs="Arial"/>
          <w:sz w:val="24"/>
          <w:szCs w:val="24"/>
        </w:rPr>
        <w:t xml:space="preserve"> and </w:t>
      </w:r>
      <w:r w:rsidR="001649A7">
        <w:rPr>
          <w:rFonts w:ascii="Arial" w:hAnsi="Arial" w:cs="Arial"/>
          <w:sz w:val="24"/>
          <w:szCs w:val="24"/>
        </w:rPr>
        <w:t>TSC 2.02</w:t>
      </w:r>
    </w:p>
    <w:p w14:paraId="45C609EC" w14:textId="77777777" w:rsidR="00011089" w:rsidRPr="001020C9" w:rsidRDefault="00011089" w:rsidP="00011089">
      <w:pPr>
        <w:spacing w:after="0" w:line="240" w:lineRule="auto"/>
        <w:contextualSpacing/>
        <w:rPr>
          <w:rFonts w:ascii="Arial" w:hAnsi="Arial" w:cs="Arial"/>
          <w:b/>
          <w:bCs/>
          <w:sz w:val="24"/>
          <w:szCs w:val="24"/>
          <w:lang w:val="en-US"/>
        </w:rPr>
      </w:pPr>
    </w:p>
    <w:p w14:paraId="4A93B21A" w14:textId="3F79C660" w:rsidR="00216483" w:rsidRPr="00216483" w:rsidRDefault="00011089" w:rsidP="00216483">
      <w:pPr>
        <w:pStyle w:val="Heading1"/>
      </w:pPr>
      <w:r w:rsidRPr="00BC009A">
        <w:t>Agenda</w:t>
      </w:r>
      <w:r w:rsidR="00424F50" w:rsidRPr="00424F50">
        <w:br/>
      </w:r>
      <w:r w:rsidR="00216483" w:rsidRPr="00216483">
        <w:rPr>
          <w:b w:val="0"/>
          <w:bCs w:val="0"/>
        </w:rPr>
        <w:t xml:space="preserve">1. Chair’s Welcome (Melanie Buddle) </w:t>
      </w:r>
    </w:p>
    <w:p w14:paraId="1F24701B" w14:textId="77777777" w:rsidR="00216483" w:rsidRPr="00216483" w:rsidRDefault="00216483" w:rsidP="00216483">
      <w:pPr>
        <w:pStyle w:val="Heading1"/>
        <w:rPr>
          <w:b w:val="0"/>
          <w:bCs w:val="0"/>
        </w:rPr>
      </w:pPr>
      <w:r w:rsidRPr="00216483">
        <w:rPr>
          <w:b w:val="0"/>
          <w:bCs w:val="0"/>
        </w:rPr>
        <w:t>2. Approval of agenda</w:t>
      </w:r>
    </w:p>
    <w:p w14:paraId="53ED7B6C" w14:textId="12BD95EA" w:rsidR="00216483" w:rsidRPr="00216483" w:rsidRDefault="00216483" w:rsidP="00216483">
      <w:pPr>
        <w:pStyle w:val="Heading1"/>
        <w:rPr>
          <w:b w:val="0"/>
          <w:bCs w:val="0"/>
        </w:rPr>
      </w:pPr>
      <w:r w:rsidRPr="00216483">
        <w:rPr>
          <w:b w:val="0"/>
          <w:bCs w:val="0"/>
        </w:rPr>
        <w:t xml:space="preserve">3. Approval of </w:t>
      </w:r>
      <w:r w:rsidR="001649A7">
        <w:rPr>
          <w:b w:val="0"/>
          <w:bCs w:val="0"/>
        </w:rPr>
        <w:t>March 8</w:t>
      </w:r>
      <w:r w:rsidRPr="00216483">
        <w:rPr>
          <w:b w:val="0"/>
          <w:bCs w:val="0"/>
        </w:rPr>
        <w:t xml:space="preserve"> meeting minutes</w:t>
      </w:r>
    </w:p>
    <w:p w14:paraId="5BB7A276" w14:textId="77777777" w:rsidR="001649A7" w:rsidRPr="001649A7" w:rsidRDefault="00216483" w:rsidP="001649A7">
      <w:pPr>
        <w:pStyle w:val="Heading1"/>
      </w:pPr>
      <w:r w:rsidRPr="001649A7">
        <w:rPr>
          <w:b w:val="0"/>
          <w:bCs w:val="0"/>
        </w:rPr>
        <w:t>4.</w:t>
      </w:r>
      <w:r w:rsidRPr="00216483">
        <w:rPr>
          <w:b w:val="0"/>
          <w:bCs w:val="0"/>
        </w:rPr>
        <w:t xml:space="preserve"> </w:t>
      </w:r>
      <w:r w:rsidR="001649A7" w:rsidRPr="001649A7">
        <w:rPr>
          <w:b w:val="0"/>
        </w:rPr>
        <w:t>The Athletics and Recreation Motion:</w:t>
      </w:r>
      <w:r w:rsidR="001649A7" w:rsidRPr="001649A7">
        <w:t xml:space="preserve"> </w:t>
      </w:r>
      <w:r w:rsidR="001649A7" w:rsidRPr="001649A7">
        <w:rPr>
          <w:i/>
          <w:iCs/>
          <w:lang w:val="en-CA"/>
        </w:rPr>
        <w:t>Move that the Athletics &amp; Recreation ancillary fee be increased by the Consumer Price Index (CPI)(6.9%).</w:t>
      </w:r>
    </w:p>
    <w:p w14:paraId="2EE06687" w14:textId="256F1616" w:rsidR="001649A7" w:rsidRPr="001649A7" w:rsidRDefault="001649A7" w:rsidP="001649A7">
      <w:pPr>
        <w:pStyle w:val="Heading1"/>
      </w:pPr>
      <w:r w:rsidRPr="001649A7">
        <w:rPr>
          <w:b w:val="0"/>
          <w:i/>
          <w:iCs/>
          <w:lang w:val="en-CA"/>
        </w:rPr>
        <w:t>5. </w:t>
      </w:r>
      <w:r w:rsidRPr="001649A7">
        <w:rPr>
          <w:b w:val="0"/>
        </w:rPr>
        <w:t>The Campus Safety Response Services Motion:</w:t>
      </w:r>
      <w:r w:rsidRPr="001649A7">
        <w:t xml:space="preserve"> </w:t>
      </w:r>
      <w:r w:rsidRPr="001649A7">
        <w:rPr>
          <w:i/>
          <w:iCs/>
          <w:lang w:val="en-CA"/>
        </w:rPr>
        <w:t xml:space="preserve">Move that the </w:t>
      </w:r>
      <w:r w:rsidRPr="001649A7">
        <w:rPr>
          <w:i/>
          <w:iCs/>
        </w:rPr>
        <w:t xml:space="preserve">Campus Safety Response Services </w:t>
      </w:r>
      <w:r w:rsidRPr="001649A7">
        <w:rPr>
          <w:i/>
          <w:iCs/>
          <w:lang w:val="en-CA"/>
        </w:rPr>
        <w:t>ancillary fee be increased by the Consumer Price Index (CPI)(6.9%).</w:t>
      </w:r>
    </w:p>
    <w:p w14:paraId="71CA24D4" w14:textId="3C6E7468" w:rsidR="001649A7" w:rsidRPr="001649A7" w:rsidRDefault="001649A7" w:rsidP="001649A7">
      <w:pPr>
        <w:pStyle w:val="Heading1"/>
      </w:pPr>
      <w:r w:rsidRPr="001649A7">
        <w:rPr>
          <w:b w:val="0"/>
          <w:lang w:val="en-CA"/>
        </w:rPr>
        <w:t>6. Trent Convocation Budget (Joanne Sokolowski, Manager Convocation and Alumni Relations)</w:t>
      </w:r>
    </w:p>
    <w:p w14:paraId="72F3C668" w14:textId="19A52322" w:rsidR="001649A7" w:rsidRPr="001649A7" w:rsidRDefault="001649A7" w:rsidP="001649A7">
      <w:pPr>
        <w:pStyle w:val="Heading1"/>
        <w:rPr>
          <w:b w:val="0"/>
        </w:rPr>
      </w:pPr>
      <w:r w:rsidRPr="001649A7">
        <w:rPr>
          <w:b w:val="0"/>
        </w:rPr>
        <w:t>7. The Orientation Budget &amp; Notice of Motion (Ryan Palaro, Orientation and Transitions Coordinator, S</w:t>
      </w:r>
      <w:r>
        <w:rPr>
          <w:b w:val="0"/>
        </w:rPr>
        <w:t>tudent Affairs</w:t>
      </w:r>
      <w:r w:rsidRPr="001649A7">
        <w:rPr>
          <w:b w:val="0"/>
        </w:rPr>
        <w:t>)</w:t>
      </w:r>
    </w:p>
    <w:p w14:paraId="0D0F8B7B" w14:textId="5B61C0A9" w:rsidR="001649A7" w:rsidRPr="001649A7" w:rsidRDefault="001649A7" w:rsidP="001649A7">
      <w:pPr>
        <w:pStyle w:val="Heading1"/>
        <w:rPr>
          <w:b w:val="0"/>
        </w:rPr>
      </w:pPr>
      <w:r w:rsidRPr="001649A7">
        <w:rPr>
          <w:b w:val="0"/>
        </w:rPr>
        <w:t>8. </w:t>
      </w:r>
      <w:r w:rsidRPr="001649A7">
        <w:rPr>
          <w:b w:val="0"/>
          <w:lang w:val="en-CA"/>
        </w:rPr>
        <w:t xml:space="preserve">Acting AVP Students’ Update (Lawrence Lam) </w:t>
      </w:r>
    </w:p>
    <w:p w14:paraId="28669F5D" w14:textId="2C3FB552" w:rsidR="001649A7" w:rsidRPr="001649A7" w:rsidRDefault="001649A7" w:rsidP="001649A7">
      <w:pPr>
        <w:pStyle w:val="Heading1"/>
        <w:rPr>
          <w:b w:val="0"/>
        </w:rPr>
      </w:pPr>
      <w:r w:rsidRPr="001649A7">
        <w:rPr>
          <w:b w:val="0"/>
        </w:rPr>
        <w:t>9. Other business</w:t>
      </w:r>
    </w:p>
    <w:p w14:paraId="03FC76AD" w14:textId="783FFEDB" w:rsidR="001649A7" w:rsidRPr="001649A7" w:rsidRDefault="001649A7" w:rsidP="001649A7">
      <w:pPr>
        <w:pStyle w:val="Heading1"/>
        <w:rPr>
          <w:b w:val="0"/>
        </w:rPr>
      </w:pPr>
      <w:r w:rsidRPr="001649A7">
        <w:rPr>
          <w:b w:val="0"/>
        </w:rPr>
        <w:t>10. Adjournment</w:t>
      </w:r>
    </w:p>
    <w:p w14:paraId="289EE9E9" w14:textId="2D98D888" w:rsidR="00617C72" w:rsidRPr="001649A7" w:rsidRDefault="00617C72" w:rsidP="001649A7">
      <w:pPr>
        <w:pStyle w:val="Heading1"/>
        <w:rPr>
          <w:rFonts w:eastAsia="Times New Roman"/>
          <w:b w:val="0"/>
        </w:rPr>
      </w:pPr>
    </w:p>
    <w:p w14:paraId="7380539A" w14:textId="625E745E" w:rsidR="008A0701" w:rsidRDefault="008A0701" w:rsidP="00011089">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6C308B">
        <w:rPr>
          <w:rFonts w:ascii="Arial" w:eastAsia="Times New Roman" w:hAnsi="Arial" w:cs="Arial"/>
          <w:bCs/>
          <w:sz w:val="24"/>
          <w:szCs w:val="24"/>
        </w:rPr>
        <w:t>Melanie Buddle</w:t>
      </w:r>
      <w:r w:rsidR="00011089" w:rsidRPr="001020C9">
        <w:rPr>
          <w:rFonts w:ascii="Arial" w:eastAsia="Times New Roman" w:hAnsi="Arial" w:cs="Arial"/>
          <w:bCs/>
          <w:sz w:val="24"/>
          <w:szCs w:val="24"/>
        </w:rPr>
        <w:t xml:space="preserve"> (Chair), </w:t>
      </w:r>
      <w:r w:rsidR="0077281F">
        <w:rPr>
          <w:rFonts w:ascii="Arial" w:eastAsia="Times New Roman" w:hAnsi="Arial" w:cs="Arial"/>
          <w:bCs/>
          <w:sz w:val="24"/>
          <w:szCs w:val="24"/>
        </w:rPr>
        <w:t>Lawrence Lam</w:t>
      </w:r>
      <w:r w:rsidR="00011089" w:rsidRPr="001020C9">
        <w:rPr>
          <w:rFonts w:ascii="Arial" w:eastAsia="Times New Roman" w:hAnsi="Arial" w:cs="Arial"/>
          <w:bCs/>
          <w:sz w:val="24"/>
          <w:szCs w:val="24"/>
        </w:rPr>
        <w:t xml:space="preserve"> (</w:t>
      </w:r>
      <w:r w:rsidR="001F6898">
        <w:rPr>
          <w:rFonts w:ascii="Arial" w:eastAsia="Times New Roman" w:hAnsi="Arial" w:cs="Arial"/>
          <w:bCs/>
          <w:sz w:val="24"/>
          <w:szCs w:val="24"/>
        </w:rPr>
        <w:t>AVP Students</w:t>
      </w:r>
      <w:r w:rsidR="00011089" w:rsidRPr="001020C9">
        <w:rPr>
          <w:rFonts w:ascii="Arial" w:eastAsia="Times New Roman" w:hAnsi="Arial" w:cs="Arial"/>
          <w:bCs/>
          <w:sz w:val="24"/>
          <w:szCs w:val="24"/>
        </w:rPr>
        <w:t xml:space="preserve">), Lesley Hulcoop </w:t>
      </w:r>
      <w:r w:rsidR="0084583A" w:rsidRPr="001020C9">
        <w:rPr>
          <w:rFonts w:ascii="Arial" w:eastAsia="Times New Roman" w:hAnsi="Arial" w:cs="Arial"/>
          <w:bCs/>
          <w:sz w:val="24"/>
          <w:szCs w:val="24"/>
        </w:rPr>
        <w:t xml:space="preserve">(Secretary), </w:t>
      </w:r>
      <w:r w:rsidR="00424F50">
        <w:rPr>
          <w:rFonts w:ascii="Arial" w:eastAsia="Times New Roman" w:hAnsi="Arial" w:cs="Arial"/>
          <w:bCs/>
          <w:sz w:val="24"/>
          <w:szCs w:val="24"/>
        </w:rPr>
        <w:t>Deondrae Thompson</w:t>
      </w:r>
      <w:r w:rsidR="008D0DDD">
        <w:rPr>
          <w:rFonts w:ascii="Arial" w:eastAsia="Times New Roman" w:hAnsi="Arial" w:cs="Arial"/>
          <w:bCs/>
          <w:sz w:val="24"/>
          <w:szCs w:val="24"/>
        </w:rPr>
        <w:t xml:space="preserve"> (EC), Shay</w:t>
      </w:r>
      <w:r w:rsidR="008D0DDD" w:rsidRPr="008D0DDD">
        <w:rPr>
          <w:rFonts w:ascii="Arial" w:eastAsia="Times New Roman" w:hAnsi="Arial" w:cs="Arial"/>
          <w:bCs/>
          <w:sz w:val="24"/>
          <w:szCs w:val="24"/>
        </w:rPr>
        <w:t xml:space="preserve"> Surujnarain</w:t>
      </w:r>
      <w:r w:rsidR="008D0DDD">
        <w:rPr>
          <w:rFonts w:ascii="Arial" w:eastAsia="Times New Roman" w:hAnsi="Arial" w:cs="Arial"/>
          <w:bCs/>
          <w:sz w:val="24"/>
          <w:szCs w:val="24"/>
        </w:rPr>
        <w:t xml:space="preserve"> (TCSA), Krista Kartick (T</w:t>
      </w:r>
      <w:r w:rsidR="00EC67D0">
        <w:rPr>
          <w:rFonts w:ascii="Arial" w:eastAsia="Times New Roman" w:hAnsi="Arial" w:cs="Arial"/>
          <w:bCs/>
          <w:sz w:val="24"/>
          <w:szCs w:val="24"/>
        </w:rPr>
        <w:t>C</w:t>
      </w:r>
      <w:r w:rsidR="0084583A" w:rsidRPr="001020C9">
        <w:rPr>
          <w:rFonts w:ascii="Arial" w:eastAsia="Times New Roman" w:hAnsi="Arial" w:cs="Arial"/>
          <w:bCs/>
          <w:sz w:val="24"/>
          <w:szCs w:val="24"/>
        </w:rPr>
        <w:t>),</w:t>
      </w:r>
      <w:r w:rsidR="00EC67D0" w:rsidRPr="00EC67D0">
        <w:t xml:space="preserve"> </w:t>
      </w:r>
      <w:r w:rsidR="001649A7">
        <w:rPr>
          <w:rFonts w:ascii="Arial" w:eastAsia="Times New Roman" w:hAnsi="Arial" w:cs="Arial"/>
          <w:bCs/>
          <w:sz w:val="24"/>
          <w:szCs w:val="24"/>
        </w:rPr>
        <w:t>Emma Kaszecki</w:t>
      </w:r>
      <w:r w:rsidR="00CC30F6">
        <w:rPr>
          <w:rFonts w:ascii="Arial" w:eastAsia="Times New Roman" w:hAnsi="Arial" w:cs="Arial"/>
          <w:bCs/>
          <w:sz w:val="24"/>
          <w:szCs w:val="24"/>
        </w:rPr>
        <w:t xml:space="preserve"> </w:t>
      </w:r>
      <w:r w:rsidR="004750B5" w:rsidRPr="001020C9">
        <w:rPr>
          <w:rFonts w:ascii="Arial" w:eastAsia="Times New Roman" w:hAnsi="Arial" w:cs="Arial"/>
          <w:bCs/>
          <w:sz w:val="24"/>
          <w:szCs w:val="24"/>
        </w:rPr>
        <w:t>(TGSA),</w:t>
      </w:r>
      <w:r w:rsidR="007879B5">
        <w:rPr>
          <w:rFonts w:ascii="Arial" w:eastAsia="Times New Roman" w:hAnsi="Arial" w:cs="Arial"/>
          <w:bCs/>
          <w:sz w:val="24"/>
          <w:szCs w:val="24"/>
        </w:rPr>
        <w:t xml:space="preserve"> </w:t>
      </w:r>
      <w:r w:rsidR="003602AC">
        <w:rPr>
          <w:rFonts w:ascii="Arial" w:eastAsia="Times New Roman" w:hAnsi="Arial" w:cs="Arial"/>
          <w:bCs/>
          <w:sz w:val="24"/>
          <w:szCs w:val="24"/>
        </w:rPr>
        <w:t>Miguel</w:t>
      </w:r>
      <w:r w:rsidR="00F4679B" w:rsidRPr="00F4679B">
        <w:rPr>
          <w:rFonts w:ascii="Arial" w:hAnsi="Arial" w:cs="Arial"/>
          <w:color w:val="0B2318"/>
          <w:shd w:val="clear" w:color="auto" w:fill="EEF5E7"/>
        </w:rPr>
        <w:t xml:space="preserve"> </w:t>
      </w:r>
      <w:r w:rsidR="00F4679B" w:rsidRPr="00F4679B">
        <w:rPr>
          <w:rFonts w:ascii="Arial" w:eastAsia="Times New Roman" w:hAnsi="Arial" w:cs="Arial"/>
          <w:bCs/>
          <w:sz w:val="24"/>
          <w:szCs w:val="24"/>
        </w:rPr>
        <w:t>Capilla Bagatella</w:t>
      </w:r>
      <w:r w:rsidR="00B44DB8">
        <w:rPr>
          <w:rFonts w:ascii="Arial" w:eastAsia="Times New Roman" w:hAnsi="Arial" w:cs="Arial"/>
          <w:bCs/>
          <w:sz w:val="24"/>
          <w:szCs w:val="24"/>
        </w:rPr>
        <w:t xml:space="preserve"> (TI), </w:t>
      </w:r>
      <w:r w:rsidR="00EC67D0" w:rsidRPr="00EC67D0">
        <w:rPr>
          <w:rFonts w:ascii="Arial" w:eastAsia="Times New Roman" w:hAnsi="Arial" w:cs="Arial"/>
          <w:bCs/>
          <w:sz w:val="24"/>
          <w:szCs w:val="24"/>
        </w:rPr>
        <w:t>Leis Ollivierre</w:t>
      </w:r>
      <w:r w:rsidR="00EC67D0">
        <w:rPr>
          <w:rFonts w:ascii="Arial" w:eastAsia="Times New Roman" w:hAnsi="Arial" w:cs="Arial"/>
          <w:bCs/>
          <w:sz w:val="24"/>
          <w:szCs w:val="24"/>
        </w:rPr>
        <w:t xml:space="preserve"> (TISA), </w:t>
      </w:r>
      <w:r w:rsidR="006014CF">
        <w:rPr>
          <w:rFonts w:ascii="Arial" w:eastAsia="Times New Roman" w:hAnsi="Arial" w:cs="Arial"/>
          <w:bCs/>
          <w:sz w:val="24"/>
          <w:szCs w:val="24"/>
        </w:rPr>
        <w:t>Johanna Hart (</w:t>
      </w:r>
      <w:r w:rsidR="008D0DDD">
        <w:rPr>
          <w:rFonts w:ascii="Arial" w:eastAsia="Times New Roman" w:hAnsi="Arial" w:cs="Arial"/>
          <w:bCs/>
          <w:sz w:val="24"/>
          <w:szCs w:val="24"/>
        </w:rPr>
        <w:t>Student Affairs</w:t>
      </w:r>
      <w:r w:rsidR="006014CF">
        <w:rPr>
          <w:rFonts w:ascii="Arial" w:eastAsia="Times New Roman" w:hAnsi="Arial" w:cs="Arial"/>
          <w:bCs/>
          <w:sz w:val="24"/>
          <w:szCs w:val="24"/>
        </w:rPr>
        <w:t>)</w:t>
      </w:r>
      <w:r w:rsidR="00485DC9">
        <w:rPr>
          <w:rFonts w:ascii="Arial" w:eastAsia="Times New Roman" w:hAnsi="Arial" w:cs="Arial"/>
          <w:bCs/>
          <w:sz w:val="24"/>
          <w:szCs w:val="24"/>
        </w:rPr>
        <w:t xml:space="preserve">, </w:t>
      </w:r>
      <w:r w:rsidR="008D0DDD">
        <w:rPr>
          <w:rFonts w:ascii="Arial" w:eastAsia="Times New Roman" w:hAnsi="Arial" w:cs="Arial"/>
          <w:bCs/>
          <w:sz w:val="24"/>
          <w:szCs w:val="24"/>
        </w:rPr>
        <w:t xml:space="preserve">Melissa Martin (Campus Safety), </w:t>
      </w:r>
      <w:r w:rsidR="00EC67D0" w:rsidRPr="00EC67D0">
        <w:rPr>
          <w:rFonts w:ascii="Arial" w:eastAsia="Times New Roman" w:hAnsi="Arial" w:cs="Arial"/>
          <w:bCs/>
          <w:sz w:val="24"/>
          <w:szCs w:val="24"/>
        </w:rPr>
        <w:t>Mark Murdoch (Food Services)</w:t>
      </w:r>
      <w:r w:rsidR="00EC67D0">
        <w:rPr>
          <w:rFonts w:ascii="Arial" w:eastAsia="Times New Roman" w:hAnsi="Arial" w:cs="Arial"/>
          <w:bCs/>
          <w:sz w:val="24"/>
          <w:szCs w:val="24"/>
        </w:rPr>
        <w:t xml:space="preserve">, </w:t>
      </w:r>
      <w:r w:rsidR="00F4679B">
        <w:rPr>
          <w:rFonts w:ascii="Arial" w:eastAsia="Times New Roman" w:hAnsi="Arial" w:cs="Arial"/>
          <w:bCs/>
          <w:sz w:val="24"/>
          <w:szCs w:val="24"/>
        </w:rPr>
        <w:t>Maeve Virgo (CC)</w:t>
      </w:r>
      <w:r w:rsidR="00756E03">
        <w:rPr>
          <w:rFonts w:ascii="Arial" w:eastAsia="Times New Roman" w:hAnsi="Arial" w:cs="Arial"/>
          <w:bCs/>
          <w:sz w:val="24"/>
          <w:szCs w:val="24"/>
        </w:rPr>
        <w:t xml:space="preserve">, </w:t>
      </w:r>
      <w:r w:rsidR="005500EB">
        <w:rPr>
          <w:rFonts w:ascii="Arial" w:eastAsia="Times New Roman" w:hAnsi="Arial" w:cs="Arial"/>
          <w:bCs/>
          <w:sz w:val="24"/>
          <w:szCs w:val="24"/>
        </w:rPr>
        <w:t>Angela Slater-</w:t>
      </w:r>
      <w:r w:rsidR="00EC67D0">
        <w:rPr>
          <w:rFonts w:ascii="Arial" w:eastAsia="Times New Roman" w:hAnsi="Arial" w:cs="Arial"/>
          <w:bCs/>
          <w:sz w:val="24"/>
          <w:szCs w:val="24"/>
        </w:rPr>
        <w:t xml:space="preserve">Meadows (GC), </w:t>
      </w:r>
      <w:r w:rsidR="000C6E00">
        <w:rPr>
          <w:rFonts w:ascii="Arial" w:eastAsia="Times New Roman" w:hAnsi="Arial" w:cs="Arial"/>
          <w:bCs/>
          <w:sz w:val="24"/>
          <w:szCs w:val="24"/>
        </w:rPr>
        <w:t xml:space="preserve">Leslie Spooner (Athletics), Glennice Burns (TI), </w:t>
      </w:r>
      <w:r w:rsidR="001649A7">
        <w:rPr>
          <w:rFonts w:ascii="Arial" w:eastAsia="Times New Roman" w:hAnsi="Arial" w:cs="Arial"/>
          <w:bCs/>
          <w:sz w:val="24"/>
          <w:szCs w:val="24"/>
        </w:rPr>
        <w:t>Evan Bates</w:t>
      </w:r>
      <w:r w:rsidR="000C6E00" w:rsidRPr="000C6E00">
        <w:rPr>
          <w:rFonts w:ascii="Arial" w:eastAsia="Times New Roman" w:hAnsi="Arial" w:cs="Arial"/>
          <w:bCs/>
          <w:sz w:val="24"/>
          <w:szCs w:val="24"/>
        </w:rPr>
        <w:t xml:space="preserve"> (Wellness)</w:t>
      </w:r>
      <w:r w:rsidR="000C6E00">
        <w:rPr>
          <w:rFonts w:ascii="Arial" w:eastAsia="Times New Roman" w:hAnsi="Arial" w:cs="Arial"/>
          <w:bCs/>
          <w:sz w:val="24"/>
          <w:szCs w:val="24"/>
        </w:rPr>
        <w:t>,</w:t>
      </w:r>
      <w:r w:rsidR="00CC30F6">
        <w:rPr>
          <w:rFonts w:ascii="Arial" w:eastAsia="Times New Roman" w:hAnsi="Arial" w:cs="Arial"/>
          <w:bCs/>
          <w:sz w:val="24"/>
          <w:szCs w:val="24"/>
        </w:rPr>
        <w:t xml:space="preserve"> </w:t>
      </w:r>
      <w:r w:rsidR="00424F50">
        <w:rPr>
          <w:rFonts w:ascii="Arial" w:eastAsia="Times New Roman" w:hAnsi="Arial" w:cs="Arial"/>
          <w:bCs/>
          <w:sz w:val="24"/>
          <w:szCs w:val="24"/>
        </w:rPr>
        <w:t xml:space="preserve">and </w:t>
      </w:r>
      <w:r w:rsidR="001649A7">
        <w:rPr>
          <w:rFonts w:ascii="Arial" w:eastAsia="Times New Roman" w:hAnsi="Arial" w:cs="Arial"/>
          <w:bCs/>
          <w:sz w:val="24"/>
          <w:szCs w:val="24"/>
        </w:rPr>
        <w:t>Ryan Palaro</w:t>
      </w:r>
    </w:p>
    <w:p w14:paraId="62128D3E" w14:textId="7B532FEB" w:rsidR="001649A7" w:rsidRDefault="001649A7" w:rsidP="00011089">
      <w:pPr>
        <w:spacing w:after="0" w:line="240" w:lineRule="auto"/>
        <w:contextualSpacing/>
        <w:rPr>
          <w:rFonts w:ascii="Arial" w:eastAsia="Times New Roman" w:hAnsi="Arial" w:cs="Arial"/>
          <w:bCs/>
          <w:sz w:val="24"/>
          <w:szCs w:val="24"/>
        </w:rPr>
      </w:pPr>
      <w:r w:rsidRPr="001649A7">
        <w:rPr>
          <w:rFonts w:ascii="Arial" w:eastAsia="Times New Roman" w:hAnsi="Arial" w:cs="Arial"/>
          <w:b/>
          <w:bCs/>
          <w:sz w:val="24"/>
          <w:szCs w:val="24"/>
        </w:rPr>
        <w:t>Absent:</w:t>
      </w:r>
      <w:r>
        <w:rPr>
          <w:rFonts w:ascii="Arial" w:eastAsia="Times New Roman" w:hAnsi="Arial" w:cs="Arial"/>
          <w:bCs/>
          <w:sz w:val="24"/>
          <w:szCs w:val="24"/>
        </w:rPr>
        <w:t xml:space="preserve"> Meaghan Kemp (OC) and </w:t>
      </w:r>
      <w:r w:rsidRPr="001649A7">
        <w:rPr>
          <w:rFonts w:ascii="Arial" w:eastAsia="Times New Roman" w:hAnsi="Arial" w:cs="Arial"/>
          <w:bCs/>
          <w:sz w:val="24"/>
          <w:szCs w:val="24"/>
        </w:rPr>
        <w:t>Fiona McKenna (TUNA).</w:t>
      </w:r>
    </w:p>
    <w:p w14:paraId="2ABB2350" w14:textId="10B0BA37" w:rsidR="008D0DDD" w:rsidRPr="000C6E00" w:rsidRDefault="008D0DDD" w:rsidP="00617C72">
      <w:pPr>
        <w:spacing w:after="0" w:line="240" w:lineRule="auto"/>
        <w:contextualSpacing/>
        <w:rPr>
          <w:rFonts w:ascii="Arial" w:eastAsia="Times New Roman" w:hAnsi="Arial" w:cs="Arial"/>
          <w:bCs/>
          <w:sz w:val="24"/>
          <w:szCs w:val="24"/>
        </w:rPr>
      </w:pPr>
    </w:p>
    <w:p w14:paraId="68466F8E" w14:textId="01B56BE5" w:rsidR="007879B5"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 xml:space="preserve">Chair’s </w:t>
      </w:r>
      <w:r w:rsidR="0077281F">
        <w:rPr>
          <w:rStyle w:val="Heading1Char"/>
        </w:rPr>
        <w:t>Welcome</w:t>
      </w:r>
      <w:r w:rsidR="006014CF">
        <w:rPr>
          <w:rStyle w:val="Heading1Char"/>
        </w:rPr>
        <w:t xml:space="preserve"> </w:t>
      </w:r>
      <w:r w:rsidRPr="001020C9">
        <w:rPr>
          <w:rFonts w:ascii="Arial" w:eastAsiaTheme="minorHAnsi" w:hAnsi="Arial" w:cs="Arial"/>
          <w:b/>
          <w:bCs/>
          <w:sz w:val="24"/>
          <w:szCs w:val="24"/>
        </w:rPr>
        <w:t xml:space="preserve">– </w:t>
      </w:r>
      <w:r w:rsidR="00014C2E">
        <w:rPr>
          <w:rFonts w:ascii="Arial" w:eastAsiaTheme="minorHAnsi" w:hAnsi="Arial" w:cs="Arial"/>
          <w:bCs/>
          <w:sz w:val="24"/>
          <w:szCs w:val="24"/>
        </w:rPr>
        <w:t>Melanie Buddle</w:t>
      </w:r>
    </w:p>
    <w:p w14:paraId="71327CF7" w14:textId="77777777" w:rsidR="000918F1" w:rsidRPr="000918F1" w:rsidRDefault="00D332D2" w:rsidP="000918F1">
      <w:pPr>
        <w:spacing w:after="0" w:line="240" w:lineRule="auto"/>
        <w:contextualSpacing/>
        <w:rPr>
          <w:rFonts w:ascii="Arial" w:eastAsiaTheme="minorHAnsi" w:hAnsi="Arial" w:cs="Arial"/>
          <w:bCs/>
          <w:sz w:val="24"/>
          <w:szCs w:val="24"/>
        </w:rPr>
      </w:pPr>
      <w:hyperlink r:id="rId11" w:history="1">
        <w:r w:rsidR="000918F1" w:rsidRPr="000918F1">
          <w:rPr>
            <w:rStyle w:val="Hyperlink"/>
            <w:rFonts w:ascii="Arial" w:eastAsiaTheme="minorHAnsi" w:hAnsi="Arial" w:cs="Arial"/>
            <w:bCs/>
            <w:sz w:val="24"/>
            <w:szCs w:val="24"/>
          </w:rPr>
          <w:t>Land acknowledgement</w:t>
        </w:r>
      </w:hyperlink>
      <w:r w:rsidR="000918F1" w:rsidRPr="000918F1">
        <w:rPr>
          <w:rFonts w:ascii="Arial" w:eastAsiaTheme="minorHAnsi" w:hAnsi="Arial" w:cs="Arial"/>
          <w:bCs/>
          <w:sz w:val="24"/>
          <w:szCs w:val="24"/>
        </w:rPr>
        <w:t>:</w:t>
      </w:r>
      <w:r w:rsidR="000918F1" w:rsidRPr="000918F1">
        <w:rPr>
          <w:rFonts w:ascii="Arial" w:eastAsiaTheme="minorHAnsi" w:hAnsi="Arial" w:cs="Arial"/>
          <w:bCs/>
          <w:sz w:val="24"/>
          <w:szCs w:val="24"/>
          <w:lang w:val="en"/>
        </w:rPr>
        <w:t xml:space="preserve"> “We respectfully acknowledge that we are on the treaty and traditional territory of the Michi Saagiig Anishinaabeg.  We offer our gratitude to the First Peoples for their care for, and teachings about, our earth and our relations.  May we honour those teachings.” </w:t>
      </w:r>
      <w:r w:rsidR="000918F1" w:rsidRPr="000918F1">
        <w:rPr>
          <w:rFonts w:ascii="Arial" w:eastAsiaTheme="minorHAnsi" w:hAnsi="Arial" w:cs="Arial"/>
          <w:bCs/>
          <w:sz w:val="24"/>
          <w:szCs w:val="24"/>
        </w:rPr>
        <w:t xml:space="preserve"> </w:t>
      </w:r>
    </w:p>
    <w:p w14:paraId="25B257EE" w14:textId="77777777" w:rsidR="000C6E00" w:rsidRPr="000C6E00" w:rsidRDefault="000C6E00" w:rsidP="00B136B8">
      <w:pPr>
        <w:spacing w:after="0" w:line="240" w:lineRule="auto"/>
        <w:contextualSpacing/>
        <w:rPr>
          <w:rFonts w:ascii="Arial" w:eastAsiaTheme="minorHAnsi" w:hAnsi="Arial" w:cs="Arial"/>
          <w:bCs/>
          <w:sz w:val="24"/>
          <w:szCs w:val="24"/>
        </w:rPr>
      </w:pPr>
    </w:p>
    <w:p w14:paraId="101496FF" w14:textId="77669446" w:rsidR="00B136B8" w:rsidRDefault="00B136B8" w:rsidP="00B136B8">
      <w:pPr>
        <w:spacing w:after="0" w:line="240" w:lineRule="auto"/>
        <w:contextualSpacing/>
        <w:rPr>
          <w:rStyle w:val="Heading1Char"/>
        </w:rPr>
      </w:pPr>
      <w:r w:rsidRPr="001020C9">
        <w:rPr>
          <w:rFonts w:ascii="Arial" w:eastAsiaTheme="minorHAnsi" w:hAnsi="Arial" w:cs="Arial"/>
          <w:b/>
          <w:bCs/>
          <w:sz w:val="24"/>
          <w:szCs w:val="24"/>
        </w:rPr>
        <w:t xml:space="preserve">2. </w:t>
      </w:r>
      <w:r w:rsidRPr="00BC009A">
        <w:rPr>
          <w:rStyle w:val="Heading1Char"/>
        </w:rPr>
        <w:t>Approval of Agenda</w:t>
      </w:r>
    </w:p>
    <w:p w14:paraId="68AB2BE1" w14:textId="25B970A6" w:rsidR="008118A1" w:rsidRPr="008118A1" w:rsidRDefault="008118A1" w:rsidP="008118A1">
      <w:pPr>
        <w:spacing w:after="0" w:line="240" w:lineRule="auto"/>
        <w:contextualSpacing/>
        <w:rPr>
          <w:rFonts w:ascii="Arial" w:hAnsi="Arial" w:cs="Arial"/>
          <w:bCs/>
          <w:sz w:val="24"/>
          <w:szCs w:val="24"/>
        </w:rPr>
      </w:pPr>
      <w:r w:rsidRPr="008118A1">
        <w:rPr>
          <w:rFonts w:ascii="Arial" w:hAnsi="Arial" w:cs="Arial"/>
          <w:bCs/>
          <w:sz w:val="24"/>
          <w:szCs w:val="24"/>
        </w:rPr>
        <w:t xml:space="preserve">Motioned by </w:t>
      </w:r>
      <w:r w:rsidR="001649A7">
        <w:rPr>
          <w:rFonts w:ascii="Arial" w:hAnsi="Arial" w:cs="Arial"/>
          <w:bCs/>
          <w:sz w:val="24"/>
          <w:szCs w:val="24"/>
        </w:rPr>
        <w:t>Mark Murdoch</w:t>
      </w:r>
      <w:r w:rsidRPr="008118A1">
        <w:rPr>
          <w:rFonts w:ascii="Arial" w:hAnsi="Arial" w:cs="Arial"/>
          <w:bCs/>
          <w:sz w:val="24"/>
          <w:szCs w:val="24"/>
        </w:rPr>
        <w:t xml:space="preserve">. Seconded by </w:t>
      </w:r>
      <w:r w:rsidR="001649A7">
        <w:rPr>
          <w:rFonts w:ascii="Arial" w:hAnsi="Arial" w:cs="Arial"/>
          <w:bCs/>
          <w:sz w:val="24"/>
          <w:szCs w:val="24"/>
        </w:rPr>
        <w:t>Miguel Capilla Bagatella</w:t>
      </w:r>
      <w:r w:rsidRPr="008118A1">
        <w:rPr>
          <w:rFonts w:ascii="Arial" w:hAnsi="Arial" w:cs="Arial"/>
          <w:bCs/>
          <w:sz w:val="24"/>
          <w:szCs w:val="24"/>
        </w:rPr>
        <w:t>. All in Favor.</w:t>
      </w:r>
    </w:p>
    <w:p w14:paraId="7B0DE791" w14:textId="0FA7F58E" w:rsidR="007F32F6" w:rsidRDefault="007F32F6" w:rsidP="00D23B70">
      <w:pPr>
        <w:spacing w:after="0" w:line="240" w:lineRule="auto"/>
        <w:rPr>
          <w:rFonts w:ascii="Arial" w:hAnsi="Arial" w:cs="Arial"/>
          <w:b/>
          <w:sz w:val="24"/>
          <w:szCs w:val="24"/>
          <w:lang w:val="en-US"/>
        </w:rPr>
      </w:pPr>
    </w:p>
    <w:p w14:paraId="5CC85314" w14:textId="5F925009" w:rsidR="001F6898" w:rsidRPr="00D23B70" w:rsidRDefault="00D23B70" w:rsidP="00D23B70">
      <w:pPr>
        <w:spacing w:after="0" w:line="240" w:lineRule="auto"/>
        <w:rPr>
          <w:rFonts w:ascii="Arial" w:hAnsi="Arial" w:cs="Arial"/>
          <w:b/>
          <w:bCs/>
          <w:sz w:val="24"/>
          <w:szCs w:val="24"/>
          <w:lang w:val="en-US"/>
        </w:rPr>
      </w:pPr>
      <w:r w:rsidRPr="00D23B70">
        <w:rPr>
          <w:rFonts w:ascii="Arial" w:hAnsi="Arial" w:cs="Arial"/>
          <w:b/>
          <w:sz w:val="24"/>
          <w:szCs w:val="24"/>
          <w:lang w:val="en-US"/>
        </w:rPr>
        <w:t xml:space="preserve">3. </w:t>
      </w:r>
      <w:r w:rsidR="00F11CA6" w:rsidRPr="00D23B70">
        <w:rPr>
          <w:rFonts w:ascii="Arial" w:hAnsi="Arial" w:cs="Arial"/>
          <w:b/>
          <w:bCs/>
          <w:sz w:val="24"/>
          <w:szCs w:val="24"/>
          <w:lang w:val="en-US"/>
        </w:rPr>
        <w:t xml:space="preserve">Approval of </w:t>
      </w:r>
      <w:r w:rsidR="001649A7">
        <w:rPr>
          <w:rFonts w:ascii="Arial" w:hAnsi="Arial" w:cs="Arial"/>
          <w:b/>
          <w:bCs/>
          <w:sz w:val="24"/>
          <w:szCs w:val="24"/>
          <w:lang w:val="en-US"/>
        </w:rPr>
        <w:t>March 8th</w:t>
      </w:r>
      <w:r w:rsidR="00F11CA6" w:rsidRPr="00D23B70">
        <w:rPr>
          <w:rFonts w:ascii="Arial" w:hAnsi="Arial" w:cs="Arial"/>
          <w:b/>
          <w:bCs/>
          <w:sz w:val="24"/>
          <w:szCs w:val="24"/>
          <w:lang w:val="en-US"/>
        </w:rPr>
        <w:t xml:space="preserve"> meeting minutes</w:t>
      </w:r>
    </w:p>
    <w:p w14:paraId="603793F6" w14:textId="5069DD3E" w:rsidR="00F11CA6" w:rsidRDefault="00F11CA6" w:rsidP="00D23B70">
      <w:pPr>
        <w:spacing w:after="0" w:line="240" w:lineRule="auto"/>
        <w:rPr>
          <w:rFonts w:ascii="Arial" w:hAnsi="Arial" w:cs="Arial"/>
          <w:bCs/>
          <w:sz w:val="24"/>
          <w:szCs w:val="24"/>
          <w:lang w:val="en-US"/>
        </w:rPr>
      </w:pPr>
      <w:r w:rsidRPr="00D23B70">
        <w:rPr>
          <w:rFonts w:ascii="Arial" w:hAnsi="Arial" w:cs="Arial"/>
          <w:bCs/>
          <w:sz w:val="24"/>
          <w:szCs w:val="24"/>
          <w:lang w:val="en-US"/>
        </w:rPr>
        <w:t>Motioned by</w:t>
      </w:r>
      <w:r w:rsidR="001F6898">
        <w:rPr>
          <w:rFonts w:ascii="Arial" w:hAnsi="Arial" w:cs="Arial"/>
          <w:bCs/>
          <w:sz w:val="24"/>
          <w:szCs w:val="24"/>
          <w:lang w:val="en-US"/>
        </w:rPr>
        <w:t xml:space="preserve"> </w:t>
      </w:r>
      <w:r w:rsidR="000313E5">
        <w:rPr>
          <w:rFonts w:ascii="Arial" w:hAnsi="Arial" w:cs="Arial"/>
          <w:bCs/>
          <w:sz w:val="24"/>
          <w:szCs w:val="24"/>
        </w:rPr>
        <w:t>Melissa Martin</w:t>
      </w:r>
      <w:r w:rsidRPr="00D23B70">
        <w:rPr>
          <w:rFonts w:ascii="Arial" w:hAnsi="Arial" w:cs="Arial"/>
          <w:bCs/>
          <w:sz w:val="24"/>
          <w:szCs w:val="24"/>
          <w:lang w:val="en-US"/>
        </w:rPr>
        <w:t>. Seconded by</w:t>
      </w:r>
      <w:r w:rsidR="009027E4">
        <w:rPr>
          <w:rFonts w:ascii="Arial" w:hAnsi="Arial" w:cs="Arial"/>
          <w:bCs/>
          <w:sz w:val="24"/>
          <w:szCs w:val="24"/>
          <w:lang w:val="en-US"/>
        </w:rPr>
        <w:t xml:space="preserve"> </w:t>
      </w:r>
      <w:r w:rsidR="001649A7">
        <w:rPr>
          <w:rFonts w:ascii="Arial" w:hAnsi="Arial" w:cs="Arial"/>
          <w:bCs/>
          <w:sz w:val="24"/>
          <w:szCs w:val="24"/>
          <w:lang w:val="en-US"/>
        </w:rPr>
        <w:t>Maeve Virgo</w:t>
      </w:r>
      <w:r w:rsidRPr="00D23B70">
        <w:rPr>
          <w:rFonts w:ascii="Arial" w:hAnsi="Arial" w:cs="Arial"/>
          <w:bCs/>
          <w:sz w:val="24"/>
          <w:szCs w:val="24"/>
          <w:lang w:val="en-US"/>
        </w:rPr>
        <w:t xml:space="preserve">. </w:t>
      </w:r>
      <w:r w:rsidR="001649A7">
        <w:rPr>
          <w:rFonts w:ascii="Arial" w:hAnsi="Arial" w:cs="Arial"/>
          <w:bCs/>
          <w:sz w:val="24"/>
          <w:szCs w:val="24"/>
          <w:lang w:val="en-US"/>
        </w:rPr>
        <w:t>Two</w:t>
      </w:r>
      <w:r w:rsidRPr="00D23B70">
        <w:rPr>
          <w:rFonts w:ascii="Arial" w:hAnsi="Arial" w:cs="Arial"/>
          <w:bCs/>
          <w:sz w:val="24"/>
          <w:szCs w:val="24"/>
          <w:lang w:val="en-US"/>
        </w:rPr>
        <w:t xml:space="preserve"> abstentions, motion passed.</w:t>
      </w:r>
    </w:p>
    <w:p w14:paraId="517DC246" w14:textId="4E15416C" w:rsidR="00F7148A" w:rsidRDefault="00F7148A" w:rsidP="00D23B70">
      <w:pPr>
        <w:spacing w:after="0" w:line="240" w:lineRule="auto"/>
        <w:rPr>
          <w:rFonts w:ascii="Arial" w:hAnsi="Arial" w:cs="Arial"/>
          <w:bCs/>
          <w:sz w:val="24"/>
          <w:szCs w:val="24"/>
          <w:lang w:val="en-US"/>
        </w:rPr>
      </w:pPr>
    </w:p>
    <w:p w14:paraId="207BB1EA" w14:textId="103D75AA" w:rsidR="00F7148A" w:rsidRDefault="00F7148A" w:rsidP="00D23B70">
      <w:pPr>
        <w:spacing w:after="0" w:line="240" w:lineRule="auto"/>
        <w:rPr>
          <w:rFonts w:ascii="Arial" w:hAnsi="Arial" w:cs="Arial"/>
          <w:bCs/>
          <w:sz w:val="24"/>
          <w:szCs w:val="24"/>
          <w:lang w:val="en-US"/>
        </w:rPr>
      </w:pPr>
    </w:p>
    <w:p w14:paraId="20D7B38E" w14:textId="77777777" w:rsidR="00F7148A" w:rsidRPr="00D23B70" w:rsidRDefault="00F7148A" w:rsidP="00D23B70">
      <w:pPr>
        <w:spacing w:after="0" w:line="240" w:lineRule="auto"/>
        <w:rPr>
          <w:rFonts w:ascii="Arial" w:hAnsi="Arial" w:cs="Arial"/>
          <w:bCs/>
          <w:sz w:val="24"/>
          <w:szCs w:val="24"/>
          <w:lang w:val="en-US"/>
        </w:rPr>
      </w:pPr>
    </w:p>
    <w:p w14:paraId="7C41FD84" w14:textId="2E07184B" w:rsidR="00B10B17" w:rsidRPr="00F952CF" w:rsidRDefault="00B10B17" w:rsidP="00F952CF">
      <w:pPr>
        <w:spacing w:after="0" w:line="240" w:lineRule="auto"/>
        <w:rPr>
          <w:rFonts w:ascii="Arial" w:eastAsia="Times New Roman" w:hAnsi="Arial" w:cs="Arial"/>
          <w:b/>
          <w:bCs/>
          <w:sz w:val="24"/>
          <w:szCs w:val="24"/>
        </w:rPr>
      </w:pPr>
    </w:p>
    <w:p w14:paraId="640049E4" w14:textId="71068C43" w:rsidR="001649A7" w:rsidRDefault="008118A1" w:rsidP="001649A7">
      <w:pPr>
        <w:pStyle w:val="Heading1"/>
      </w:pPr>
      <w:r>
        <w:t>4</w:t>
      </w:r>
      <w:r w:rsidR="00565103">
        <w:t xml:space="preserve">. </w:t>
      </w:r>
      <w:r w:rsidR="001649A7" w:rsidRPr="001649A7">
        <w:t xml:space="preserve">The Athletics and Recreation Motion: </w:t>
      </w:r>
    </w:p>
    <w:p w14:paraId="233FD2D7" w14:textId="77777777" w:rsidR="00061EE5" w:rsidRPr="00061EE5" w:rsidRDefault="00061EE5" w:rsidP="00061EE5">
      <w:pPr>
        <w:rPr>
          <w:lang w:val="en-US"/>
        </w:rPr>
      </w:pPr>
    </w:p>
    <w:p w14:paraId="2B4A9A0E" w14:textId="2107B6AE" w:rsidR="001649A7" w:rsidRPr="001649A7" w:rsidRDefault="001649A7" w:rsidP="001649A7">
      <w:pPr>
        <w:pStyle w:val="Heading1"/>
      </w:pPr>
      <w:r>
        <w:sym w:font="Wingdings" w:char="F0E0"/>
      </w:r>
      <w:r w:rsidRPr="001649A7">
        <w:rPr>
          <w:i/>
          <w:iCs/>
          <w:lang w:val="en-CA"/>
        </w:rPr>
        <w:t>Move that the Athletics &amp; Recreation ancillary fee be increased by the Consumer Price Index (CPI)(6.9%).</w:t>
      </w:r>
    </w:p>
    <w:p w14:paraId="51B7E0B7" w14:textId="57B96E16" w:rsidR="00DD130A" w:rsidRDefault="00565103" w:rsidP="000E5216">
      <w:pPr>
        <w:pStyle w:val="Heading1"/>
        <w:rPr>
          <w:b w:val="0"/>
        </w:rPr>
      </w:pPr>
      <w:r w:rsidRPr="000E5216">
        <w:rPr>
          <w:b w:val="0"/>
        </w:rPr>
        <w:t>Moved by</w:t>
      </w:r>
      <w:r w:rsidR="000313E5" w:rsidRPr="000E5216">
        <w:rPr>
          <w:b w:val="0"/>
        </w:rPr>
        <w:t xml:space="preserve"> </w:t>
      </w:r>
      <w:r w:rsidR="001649A7">
        <w:rPr>
          <w:b w:val="0"/>
        </w:rPr>
        <w:t>Leslie Spooner</w:t>
      </w:r>
      <w:r w:rsidRPr="000E5216">
        <w:rPr>
          <w:b w:val="0"/>
        </w:rPr>
        <w:t>. Seconded by</w:t>
      </w:r>
      <w:r w:rsidR="000313E5" w:rsidRPr="000E5216">
        <w:rPr>
          <w:b w:val="0"/>
        </w:rPr>
        <w:t xml:space="preserve"> </w:t>
      </w:r>
      <w:r w:rsidR="009F1C40">
        <w:rPr>
          <w:b w:val="0"/>
        </w:rPr>
        <w:t>Angela Slater-Meadow</w:t>
      </w:r>
      <w:r w:rsidR="000E5216">
        <w:rPr>
          <w:b w:val="0"/>
        </w:rPr>
        <w:t>.</w:t>
      </w:r>
      <w:r w:rsidRPr="000E5216">
        <w:rPr>
          <w:b w:val="0"/>
        </w:rPr>
        <w:t xml:space="preserve"> I</w:t>
      </w:r>
      <w:r w:rsidR="002B31B4">
        <w:rPr>
          <w:b w:val="0"/>
        </w:rPr>
        <w:t>n favour (2</w:t>
      </w:r>
      <w:r w:rsidRPr="000E5216">
        <w:rPr>
          <w:b w:val="0"/>
        </w:rPr>
        <w:t>), agai</w:t>
      </w:r>
      <w:r w:rsidR="002B31B4">
        <w:rPr>
          <w:b w:val="0"/>
        </w:rPr>
        <w:t>nst (4</w:t>
      </w:r>
      <w:r w:rsidRPr="000E5216">
        <w:rPr>
          <w:b w:val="0"/>
        </w:rPr>
        <w:t xml:space="preserve">), abstentions (0). Motion </w:t>
      </w:r>
      <w:r w:rsidR="00DD130A" w:rsidRPr="000E5216">
        <w:rPr>
          <w:b w:val="0"/>
        </w:rPr>
        <w:t>Failed</w:t>
      </w:r>
      <w:r w:rsidRPr="000E5216">
        <w:rPr>
          <w:b w:val="0"/>
        </w:rPr>
        <w:t xml:space="preserve">. </w:t>
      </w:r>
    </w:p>
    <w:p w14:paraId="58E96B19" w14:textId="77777777" w:rsidR="000E5216" w:rsidRPr="000E5216" w:rsidRDefault="000E5216" w:rsidP="000E5216">
      <w:pPr>
        <w:rPr>
          <w:lang w:val="en-US"/>
        </w:rPr>
      </w:pPr>
    </w:p>
    <w:p w14:paraId="571C56EA" w14:textId="4D6760CA" w:rsidR="00DD130A" w:rsidRDefault="009F1C40" w:rsidP="00DD130A">
      <w:pPr>
        <w:rPr>
          <w:rFonts w:ascii="Arial" w:hAnsi="Arial" w:cs="Arial"/>
          <w:b/>
          <w:sz w:val="24"/>
          <w:szCs w:val="24"/>
          <w:lang w:val="en-US"/>
        </w:rPr>
      </w:pPr>
      <w:r>
        <w:rPr>
          <w:rFonts w:ascii="Arial" w:hAnsi="Arial" w:cs="Arial"/>
          <w:b/>
          <w:sz w:val="24"/>
          <w:szCs w:val="24"/>
          <w:lang w:val="en-US"/>
        </w:rPr>
        <w:t>Motion</w:t>
      </w:r>
      <w:r w:rsidR="00DD130A" w:rsidRPr="00DD130A">
        <w:rPr>
          <w:rFonts w:ascii="Arial" w:hAnsi="Arial" w:cs="Arial"/>
          <w:b/>
          <w:sz w:val="24"/>
          <w:szCs w:val="24"/>
          <w:lang w:val="en-US"/>
        </w:rPr>
        <w:t xml:space="preserve">: </w:t>
      </w:r>
    </w:p>
    <w:p w14:paraId="617A2EE1" w14:textId="0F317C7E" w:rsidR="000E5216" w:rsidRPr="009F1C40" w:rsidRDefault="000E5216" w:rsidP="009F1C40">
      <w:pPr>
        <w:pStyle w:val="Heading1"/>
      </w:pPr>
      <w:r w:rsidRPr="000E5216">
        <w:sym w:font="Wingdings" w:char="F0E0"/>
      </w:r>
      <w:r w:rsidR="009F1C40" w:rsidRPr="009F1C40">
        <w:rPr>
          <w:i/>
          <w:iCs/>
          <w:lang w:val="en-CA"/>
        </w:rPr>
        <w:t xml:space="preserve"> </w:t>
      </w:r>
      <w:r w:rsidR="009F1C40" w:rsidRPr="001649A7">
        <w:rPr>
          <w:i/>
          <w:iCs/>
          <w:lang w:val="en-CA"/>
        </w:rPr>
        <w:t xml:space="preserve">Move that the Athletics &amp; Recreation ancillary fee be increased by </w:t>
      </w:r>
      <w:r w:rsidR="009F1C40">
        <w:rPr>
          <w:i/>
          <w:iCs/>
          <w:lang w:val="en-CA"/>
        </w:rPr>
        <w:t>5.5%</w:t>
      </w:r>
    </w:p>
    <w:p w14:paraId="524E82BF" w14:textId="7F8A47BE" w:rsidR="00DD130A" w:rsidRPr="000E5216" w:rsidRDefault="00DD130A" w:rsidP="00DD130A">
      <w:pPr>
        <w:rPr>
          <w:lang w:val="en-US"/>
        </w:rPr>
      </w:pPr>
      <w:r w:rsidRPr="000E5216">
        <w:rPr>
          <w:rFonts w:ascii="Arial" w:hAnsi="Arial" w:cs="Arial"/>
          <w:sz w:val="24"/>
          <w:szCs w:val="24"/>
          <w:lang w:val="en-US"/>
        </w:rPr>
        <w:t xml:space="preserve">Moved by </w:t>
      </w:r>
      <w:r w:rsidR="009F1C40">
        <w:rPr>
          <w:rFonts w:ascii="Arial" w:hAnsi="Arial" w:cs="Arial"/>
          <w:sz w:val="24"/>
          <w:szCs w:val="24"/>
          <w:lang w:val="en-US"/>
        </w:rPr>
        <w:t>Maeve Virgo</w:t>
      </w:r>
      <w:r w:rsidR="00FC71D8">
        <w:rPr>
          <w:rFonts w:ascii="Arial" w:hAnsi="Arial" w:cs="Arial"/>
          <w:sz w:val="24"/>
          <w:szCs w:val="24"/>
          <w:lang w:val="en-US"/>
        </w:rPr>
        <w:t xml:space="preserve">. </w:t>
      </w:r>
      <w:r w:rsidRPr="000E5216">
        <w:rPr>
          <w:rFonts w:ascii="Arial" w:hAnsi="Arial" w:cs="Arial"/>
          <w:sz w:val="24"/>
          <w:szCs w:val="24"/>
          <w:lang w:val="en-US"/>
        </w:rPr>
        <w:t xml:space="preserve">Seconded by </w:t>
      </w:r>
      <w:r w:rsidR="009F1C40" w:rsidRPr="009F1C40">
        <w:rPr>
          <w:rFonts w:ascii="Arial" w:hAnsi="Arial" w:cs="Arial"/>
          <w:bCs/>
          <w:sz w:val="24"/>
          <w:szCs w:val="24"/>
        </w:rPr>
        <w:t>Shay Surujnarain</w:t>
      </w:r>
      <w:r w:rsidR="00FC71D8">
        <w:rPr>
          <w:rFonts w:ascii="Arial" w:hAnsi="Arial" w:cs="Arial"/>
          <w:sz w:val="24"/>
          <w:szCs w:val="24"/>
          <w:lang w:val="en-US"/>
        </w:rPr>
        <w:t xml:space="preserve">. </w:t>
      </w:r>
      <w:r w:rsidR="009F1C40">
        <w:rPr>
          <w:rFonts w:ascii="Arial" w:hAnsi="Arial" w:cs="Arial"/>
          <w:sz w:val="24"/>
          <w:szCs w:val="24"/>
          <w:lang w:val="en-US"/>
        </w:rPr>
        <w:t>In favour (5), against (0</w:t>
      </w:r>
      <w:r w:rsidR="00FF29BD">
        <w:rPr>
          <w:rFonts w:ascii="Arial" w:hAnsi="Arial" w:cs="Arial"/>
          <w:sz w:val="24"/>
          <w:szCs w:val="24"/>
          <w:lang w:val="en-US"/>
        </w:rPr>
        <w:t xml:space="preserve">), </w:t>
      </w:r>
      <w:r w:rsidR="009F1C40">
        <w:rPr>
          <w:rFonts w:ascii="Arial" w:hAnsi="Arial" w:cs="Arial"/>
          <w:sz w:val="24"/>
          <w:szCs w:val="24"/>
          <w:lang w:val="en-US"/>
        </w:rPr>
        <w:t xml:space="preserve">abstention (1) </w:t>
      </w:r>
      <w:r w:rsidRPr="000E5216">
        <w:rPr>
          <w:rFonts w:ascii="Arial" w:hAnsi="Arial" w:cs="Arial"/>
          <w:sz w:val="24"/>
          <w:szCs w:val="24"/>
          <w:lang w:val="en-US"/>
        </w:rPr>
        <w:t xml:space="preserve">Motion </w:t>
      </w:r>
      <w:r w:rsidR="009F1C40">
        <w:rPr>
          <w:rFonts w:ascii="Arial" w:hAnsi="Arial" w:cs="Arial"/>
          <w:sz w:val="24"/>
          <w:szCs w:val="24"/>
          <w:lang w:val="en-US"/>
        </w:rPr>
        <w:t>passed</w:t>
      </w:r>
      <w:r w:rsidRPr="000E5216">
        <w:rPr>
          <w:rFonts w:ascii="Arial" w:hAnsi="Arial" w:cs="Arial"/>
          <w:sz w:val="24"/>
          <w:szCs w:val="24"/>
          <w:lang w:val="en-US"/>
        </w:rPr>
        <w:t>.</w:t>
      </w:r>
    </w:p>
    <w:p w14:paraId="16337412" w14:textId="7DF7C12C" w:rsidR="008118A1" w:rsidRPr="008118A1" w:rsidRDefault="008118A1" w:rsidP="008118A1">
      <w:pPr>
        <w:pStyle w:val="Heading1"/>
        <w:rPr>
          <w:b w:val="0"/>
          <w:lang w:val="en-CA"/>
        </w:rPr>
      </w:pPr>
    </w:p>
    <w:p w14:paraId="3AA12C3E" w14:textId="17B3EEFD" w:rsidR="00061EE5" w:rsidRDefault="004A59B4" w:rsidP="00061EE5">
      <w:pPr>
        <w:pStyle w:val="Heading1"/>
        <w:rPr>
          <w:rFonts w:eastAsia="Times New Roman"/>
          <w:color w:val="0B2318"/>
        </w:rPr>
      </w:pPr>
      <w:r>
        <w:rPr>
          <w:rFonts w:eastAsia="Times New Roman"/>
          <w:color w:val="0B2318"/>
        </w:rPr>
        <w:t xml:space="preserve">5. </w:t>
      </w:r>
      <w:r w:rsidR="002B31B4" w:rsidRPr="00061EE5">
        <w:rPr>
          <w:rFonts w:eastAsia="Times New Roman"/>
          <w:color w:val="0B2318"/>
        </w:rPr>
        <w:t xml:space="preserve">The Campus Safety Response Services Motion: </w:t>
      </w:r>
    </w:p>
    <w:p w14:paraId="6CE43121" w14:textId="77777777" w:rsidR="00061EE5" w:rsidRPr="00061EE5" w:rsidRDefault="00061EE5" w:rsidP="00061EE5">
      <w:pPr>
        <w:rPr>
          <w:lang w:val="en-US"/>
        </w:rPr>
      </w:pPr>
    </w:p>
    <w:p w14:paraId="0E1D9F32" w14:textId="63350FEB" w:rsidR="002B31B4" w:rsidRPr="002B31B4" w:rsidRDefault="00061EE5" w:rsidP="002B31B4">
      <w:pPr>
        <w:pStyle w:val="Heading1"/>
        <w:rPr>
          <w:rFonts w:eastAsia="Times New Roman"/>
          <w:color w:val="0B2318"/>
        </w:rPr>
      </w:pPr>
      <w:r w:rsidRPr="00061EE5">
        <w:rPr>
          <w:rFonts w:eastAsia="Times New Roman"/>
          <w:color w:val="0B2318"/>
        </w:rPr>
        <w:sym w:font="Wingdings" w:char="F0E0"/>
      </w:r>
      <w:r w:rsidR="002B31B4" w:rsidRPr="002B31B4">
        <w:rPr>
          <w:rFonts w:eastAsia="Times New Roman"/>
          <w:i/>
          <w:iCs/>
          <w:color w:val="0B2318"/>
          <w:lang w:val="en-CA"/>
        </w:rPr>
        <w:t xml:space="preserve">Move that the </w:t>
      </w:r>
      <w:r w:rsidR="002B31B4" w:rsidRPr="002B31B4">
        <w:rPr>
          <w:rFonts w:eastAsia="Times New Roman"/>
          <w:i/>
          <w:iCs/>
          <w:color w:val="0B2318"/>
        </w:rPr>
        <w:t xml:space="preserve">Campus Safety Response Services </w:t>
      </w:r>
      <w:r w:rsidR="002B31B4" w:rsidRPr="002B31B4">
        <w:rPr>
          <w:rFonts w:eastAsia="Times New Roman"/>
          <w:i/>
          <w:iCs/>
          <w:color w:val="0B2318"/>
          <w:lang w:val="en-CA"/>
        </w:rPr>
        <w:t>ancillary fee be increased by the Consumer Price Index (CPI)(6.9%).</w:t>
      </w:r>
    </w:p>
    <w:p w14:paraId="25ED0636" w14:textId="7B326003" w:rsidR="0045601D" w:rsidRPr="00243364" w:rsidRDefault="00FF29BD" w:rsidP="00061EE5">
      <w:pPr>
        <w:shd w:val="clear" w:color="auto" w:fill="FFFFFF"/>
        <w:spacing w:after="0" w:line="240" w:lineRule="auto"/>
        <w:rPr>
          <w:rFonts w:ascii="Arial" w:eastAsia="Times New Roman" w:hAnsi="Arial" w:cs="Arial"/>
          <w:color w:val="0B2318"/>
          <w:sz w:val="24"/>
          <w:szCs w:val="24"/>
          <w:lang w:val="en-US"/>
        </w:rPr>
      </w:pPr>
      <w:r>
        <w:rPr>
          <w:rFonts w:ascii="Arial" w:eastAsia="Times New Roman" w:hAnsi="Arial" w:cs="Arial"/>
          <w:color w:val="0B2318"/>
          <w:sz w:val="24"/>
          <w:szCs w:val="24"/>
          <w:lang w:val="en-US"/>
        </w:rPr>
        <w:t>Moved</w:t>
      </w:r>
      <w:r w:rsidR="0045601D" w:rsidRPr="00243364">
        <w:rPr>
          <w:rFonts w:ascii="Arial" w:eastAsia="Times New Roman" w:hAnsi="Arial" w:cs="Arial"/>
          <w:color w:val="0B2318"/>
          <w:sz w:val="24"/>
          <w:szCs w:val="24"/>
          <w:lang w:val="en-US"/>
        </w:rPr>
        <w:t xml:space="preserve"> by Melissa Martin. Seconded by </w:t>
      </w:r>
      <w:r>
        <w:rPr>
          <w:rFonts w:ascii="Arial" w:eastAsia="Times New Roman" w:hAnsi="Arial" w:cs="Arial"/>
          <w:color w:val="0B2318"/>
          <w:sz w:val="24"/>
          <w:szCs w:val="24"/>
          <w:lang w:val="en-US"/>
        </w:rPr>
        <w:t xml:space="preserve">Emma </w:t>
      </w:r>
      <w:r w:rsidRPr="00FF29BD">
        <w:rPr>
          <w:rFonts w:ascii="Arial" w:eastAsia="Times New Roman" w:hAnsi="Arial" w:cs="Arial"/>
          <w:bCs/>
          <w:color w:val="0B2318"/>
          <w:sz w:val="24"/>
          <w:szCs w:val="24"/>
        </w:rPr>
        <w:t>Kaszecki</w:t>
      </w:r>
      <w:r>
        <w:rPr>
          <w:rFonts w:ascii="Arial" w:eastAsia="Times New Roman" w:hAnsi="Arial" w:cs="Arial"/>
          <w:bCs/>
          <w:color w:val="0B2318"/>
          <w:sz w:val="24"/>
          <w:szCs w:val="24"/>
        </w:rPr>
        <w:t>. In favour (5), against (0), abstention (1).  Motion passed.</w:t>
      </w:r>
    </w:p>
    <w:p w14:paraId="43E943DD" w14:textId="1BACD13C" w:rsidR="0023568E" w:rsidRPr="0023568E" w:rsidRDefault="0023568E" w:rsidP="0023568E">
      <w:pPr>
        <w:pStyle w:val="ListParagraph"/>
        <w:shd w:val="clear" w:color="auto" w:fill="FFFFFF"/>
        <w:spacing w:after="0" w:line="240" w:lineRule="auto"/>
        <w:ind w:left="360"/>
        <w:rPr>
          <w:rFonts w:ascii="Arial" w:eastAsia="Times New Roman" w:hAnsi="Arial" w:cs="Arial"/>
          <w:color w:val="0B2318"/>
          <w:sz w:val="24"/>
          <w:szCs w:val="24"/>
          <w:lang w:val="en-US"/>
        </w:rPr>
      </w:pPr>
    </w:p>
    <w:p w14:paraId="3F7508EE" w14:textId="75CC1F48" w:rsidR="006D354E" w:rsidRDefault="009B1DF9" w:rsidP="006D354E">
      <w:pPr>
        <w:pStyle w:val="ListParagraph"/>
        <w:numPr>
          <w:ilvl w:val="0"/>
          <w:numId w:val="3"/>
        </w:numPr>
        <w:shd w:val="clear" w:color="auto" w:fill="FFFFFF"/>
        <w:spacing w:before="100" w:beforeAutospacing="1" w:after="100" w:afterAutospacing="1" w:line="240" w:lineRule="auto"/>
        <w:rPr>
          <w:rFonts w:ascii="Arial" w:eastAsia="Times New Roman" w:hAnsi="Arial" w:cs="Arial"/>
          <w:b/>
          <w:color w:val="0B2318"/>
          <w:sz w:val="24"/>
          <w:szCs w:val="24"/>
          <w:lang w:val="en-US"/>
        </w:rPr>
      </w:pPr>
      <w:r w:rsidRPr="009B1DF9">
        <w:rPr>
          <w:rFonts w:ascii="Arial" w:eastAsia="Times New Roman" w:hAnsi="Arial" w:cs="Arial"/>
          <w:b/>
          <w:color w:val="0B2318"/>
          <w:sz w:val="24"/>
          <w:szCs w:val="24"/>
          <w:lang w:val="en-US"/>
        </w:rPr>
        <w:t>Trent Convocation Budget (Joanne Sokolowski, Manager Convocation and Alumni Relations)</w:t>
      </w:r>
    </w:p>
    <w:p w14:paraId="32D90B09" w14:textId="62B57F8B" w:rsidR="006D354E" w:rsidRPr="00CC6404" w:rsidRDefault="00B75A38" w:rsidP="006D354E">
      <w:pPr>
        <w:pStyle w:val="ListParagraph"/>
        <w:numPr>
          <w:ilvl w:val="0"/>
          <w:numId w:val="40"/>
        </w:numPr>
        <w:shd w:val="clear" w:color="auto" w:fill="FFFFFF"/>
        <w:spacing w:before="100" w:beforeAutospacing="1" w:after="100" w:afterAutospacing="1" w:line="240" w:lineRule="auto"/>
        <w:rPr>
          <w:rFonts w:ascii="Arial" w:eastAsia="Times New Roman" w:hAnsi="Arial" w:cs="Arial"/>
          <w:color w:val="0B2318"/>
          <w:sz w:val="24"/>
          <w:szCs w:val="24"/>
          <w:lang w:val="en-US"/>
        </w:rPr>
      </w:pPr>
      <w:r>
        <w:rPr>
          <w:rFonts w:ascii="Arial" w:eastAsia="Times New Roman" w:hAnsi="Arial" w:cs="Arial"/>
          <w:color w:val="0B2318"/>
          <w:sz w:val="24"/>
          <w:szCs w:val="24"/>
          <w:lang w:val="en-US"/>
        </w:rPr>
        <w:t>We a</w:t>
      </w:r>
      <w:r w:rsidR="006D354E" w:rsidRPr="00CC6404">
        <w:rPr>
          <w:rFonts w:ascii="Arial" w:eastAsia="Times New Roman" w:hAnsi="Arial" w:cs="Arial"/>
          <w:color w:val="0B2318"/>
          <w:sz w:val="24"/>
          <w:szCs w:val="24"/>
          <w:lang w:val="en-US"/>
        </w:rPr>
        <w:t>re only asking for a 3% increase so this budget presentation is for information. This budget does not include the Durham campus</w:t>
      </w:r>
    </w:p>
    <w:p w14:paraId="2B06CEA4" w14:textId="07C96B9A" w:rsidR="006D354E" w:rsidRPr="00CC6404" w:rsidRDefault="006D354E" w:rsidP="006D354E">
      <w:pPr>
        <w:pStyle w:val="ListParagraph"/>
        <w:numPr>
          <w:ilvl w:val="0"/>
          <w:numId w:val="40"/>
        </w:numPr>
        <w:shd w:val="clear" w:color="auto" w:fill="FFFFFF"/>
        <w:spacing w:before="100" w:beforeAutospacing="1" w:after="100" w:afterAutospacing="1" w:line="240" w:lineRule="auto"/>
        <w:rPr>
          <w:rFonts w:ascii="Arial" w:eastAsia="Times New Roman" w:hAnsi="Arial" w:cs="Arial"/>
          <w:color w:val="0B2318"/>
          <w:sz w:val="24"/>
          <w:szCs w:val="24"/>
          <w:lang w:val="en-US"/>
        </w:rPr>
      </w:pPr>
      <w:r w:rsidRPr="00CC6404">
        <w:rPr>
          <w:rFonts w:ascii="Arial" w:eastAsia="Times New Roman" w:hAnsi="Arial" w:cs="Arial"/>
          <w:color w:val="0B2318"/>
          <w:sz w:val="24"/>
          <w:szCs w:val="24"/>
          <w:lang w:val="en-US"/>
        </w:rPr>
        <w:t>Due to the</w:t>
      </w:r>
      <w:r w:rsidR="00B75A38">
        <w:rPr>
          <w:rFonts w:ascii="Arial" w:eastAsia="Times New Roman" w:hAnsi="Arial" w:cs="Arial"/>
          <w:color w:val="0B2318"/>
          <w:sz w:val="24"/>
          <w:szCs w:val="24"/>
          <w:lang w:val="en-US"/>
        </w:rPr>
        <w:t xml:space="preserve"> pandemic we had some carry</w:t>
      </w:r>
      <w:r w:rsidRPr="00CC6404">
        <w:rPr>
          <w:rFonts w:ascii="Arial" w:eastAsia="Times New Roman" w:hAnsi="Arial" w:cs="Arial"/>
          <w:color w:val="0B2318"/>
          <w:sz w:val="24"/>
          <w:szCs w:val="24"/>
          <w:lang w:val="en-US"/>
        </w:rPr>
        <w:t xml:space="preserve"> forward amounts from 2020 and 2021 in order to have make-up in-person ceremonies for people graduating in those years. Nearly 1,000 graduates came back for them</w:t>
      </w:r>
    </w:p>
    <w:p w14:paraId="122F2BED" w14:textId="2B5FB915" w:rsidR="006D354E" w:rsidRPr="00CC6404" w:rsidRDefault="006D354E" w:rsidP="006D354E">
      <w:pPr>
        <w:pStyle w:val="ListParagraph"/>
        <w:numPr>
          <w:ilvl w:val="0"/>
          <w:numId w:val="40"/>
        </w:numPr>
        <w:shd w:val="clear" w:color="auto" w:fill="FFFFFF"/>
        <w:spacing w:before="100" w:beforeAutospacing="1" w:after="100" w:afterAutospacing="1" w:line="240" w:lineRule="auto"/>
        <w:rPr>
          <w:rFonts w:ascii="Arial" w:eastAsia="Times New Roman" w:hAnsi="Arial" w:cs="Arial"/>
          <w:color w:val="0B2318"/>
          <w:sz w:val="24"/>
          <w:szCs w:val="24"/>
          <w:lang w:val="en-US"/>
        </w:rPr>
      </w:pPr>
      <w:r w:rsidRPr="00CC6404">
        <w:rPr>
          <w:rFonts w:ascii="Arial" w:eastAsia="Times New Roman" w:hAnsi="Arial" w:cs="Arial"/>
          <w:color w:val="0B2318"/>
          <w:sz w:val="24"/>
          <w:szCs w:val="24"/>
          <w:lang w:val="en-US"/>
        </w:rPr>
        <w:t>Some of the expenses include the water bottles (which the community living people clean and fill)</w:t>
      </w:r>
      <w:r w:rsidR="00CC6404" w:rsidRPr="00CC6404">
        <w:rPr>
          <w:rFonts w:ascii="Arial" w:eastAsia="Times New Roman" w:hAnsi="Arial" w:cs="Arial"/>
          <w:color w:val="0B2318"/>
          <w:sz w:val="24"/>
          <w:szCs w:val="24"/>
          <w:lang w:val="en-US"/>
        </w:rPr>
        <w:t>, hats, food for volunteer</w:t>
      </w:r>
      <w:r w:rsidR="00B75A38">
        <w:rPr>
          <w:rFonts w:ascii="Arial" w:eastAsia="Times New Roman" w:hAnsi="Arial" w:cs="Arial"/>
          <w:color w:val="0B2318"/>
          <w:sz w:val="24"/>
          <w:szCs w:val="24"/>
          <w:lang w:val="en-US"/>
        </w:rPr>
        <w:t>s, tent and chair</w:t>
      </w:r>
      <w:r w:rsidR="00CC6404" w:rsidRPr="00CC6404">
        <w:rPr>
          <w:rFonts w:ascii="Arial" w:eastAsia="Times New Roman" w:hAnsi="Arial" w:cs="Arial"/>
          <w:color w:val="0B2318"/>
          <w:sz w:val="24"/>
          <w:szCs w:val="24"/>
          <w:lang w:val="en-US"/>
        </w:rPr>
        <w:t xml:space="preserve"> rentals, printing, regalia rental, and gym rental.</w:t>
      </w:r>
    </w:p>
    <w:p w14:paraId="45203AFA" w14:textId="63FE2D2E" w:rsidR="00CC6404" w:rsidRDefault="00CC6404" w:rsidP="006D354E">
      <w:pPr>
        <w:pStyle w:val="ListParagraph"/>
        <w:numPr>
          <w:ilvl w:val="0"/>
          <w:numId w:val="40"/>
        </w:numPr>
        <w:shd w:val="clear" w:color="auto" w:fill="FFFFFF"/>
        <w:spacing w:before="100" w:beforeAutospacing="1" w:after="100" w:afterAutospacing="1" w:line="240" w:lineRule="auto"/>
        <w:rPr>
          <w:rFonts w:ascii="Arial" w:eastAsia="Times New Roman" w:hAnsi="Arial" w:cs="Arial"/>
          <w:color w:val="0B2318"/>
          <w:sz w:val="24"/>
          <w:szCs w:val="24"/>
          <w:lang w:val="en-US"/>
        </w:rPr>
      </w:pPr>
      <w:r w:rsidRPr="00CC6404">
        <w:rPr>
          <w:rFonts w:ascii="Arial" w:eastAsia="Times New Roman" w:hAnsi="Arial" w:cs="Arial"/>
          <w:color w:val="0B2318"/>
          <w:sz w:val="24"/>
          <w:szCs w:val="24"/>
          <w:lang w:val="en-US"/>
        </w:rPr>
        <w:t>Audio-Visual is expensive as everything is live streamed and recorded.</w:t>
      </w:r>
    </w:p>
    <w:p w14:paraId="291827BC" w14:textId="0A05C3B0" w:rsidR="00CC6404" w:rsidRPr="00CC6404" w:rsidRDefault="00CC6404" w:rsidP="006D354E">
      <w:pPr>
        <w:pStyle w:val="ListParagraph"/>
        <w:numPr>
          <w:ilvl w:val="0"/>
          <w:numId w:val="40"/>
        </w:numPr>
        <w:shd w:val="clear" w:color="auto" w:fill="FFFFFF"/>
        <w:spacing w:before="100" w:beforeAutospacing="1" w:after="100" w:afterAutospacing="1" w:line="240" w:lineRule="auto"/>
        <w:rPr>
          <w:rFonts w:ascii="Arial" w:eastAsia="Times New Roman" w:hAnsi="Arial" w:cs="Arial"/>
          <w:color w:val="0B2318"/>
          <w:sz w:val="24"/>
          <w:szCs w:val="24"/>
          <w:lang w:val="en-US"/>
        </w:rPr>
      </w:pPr>
      <w:r>
        <w:rPr>
          <w:rFonts w:ascii="Arial" w:eastAsia="Times New Roman" w:hAnsi="Arial" w:cs="Arial"/>
          <w:color w:val="0B2318"/>
          <w:sz w:val="24"/>
          <w:szCs w:val="24"/>
          <w:lang w:val="en-US"/>
        </w:rPr>
        <w:t xml:space="preserve">The </w:t>
      </w:r>
      <w:r w:rsidRPr="00CC6404">
        <w:rPr>
          <w:rFonts w:ascii="Arial" w:eastAsia="Times New Roman" w:hAnsi="Arial" w:cs="Arial"/>
          <w:color w:val="0B2318"/>
          <w:sz w:val="24"/>
          <w:szCs w:val="24"/>
          <w:lang w:val="en-US"/>
        </w:rPr>
        <w:t>Convocation Overview</w:t>
      </w:r>
      <w:r>
        <w:rPr>
          <w:rFonts w:ascii="Arial" w:eastAsia="Times New Roman" w:hAnsi="Arial" w:cs="Arial"/>
          <w:color w:val="0B2318"/>
          <w:sz w:val="24"/>
          <w:szCs w:val="24"/>
          <w:lang w:val="en-US"/>
        </w:rPr>
        <w:t xml:space="preserve"> is posted on the </w:t>
      </w:r>
      <w:hyperlink r:id="rId12" w:history="1">
        <w:r w:rsidRPr="00CC6404">
          <w:rPr>
            <w:rStyle w:val="Hyperlink"/>
            <w:rFonts w:ascii="Arial" w:eastAsia="Times New Roman" w:hAnsi="Arial" w:cs="Arial"/>
            <w:sz w:val="24"/>
            <w:szCs w:val="24"/>
            <w:lang w:val="en-US"/>
          </w:rPr>
          <w:t>CASSC webpage</w:t>
        </w:r>
      </w:hyperlink>
      <w:r>
        <w:rPr>
          <w:rFonts w:ascii="Arial" w:eastAsia="Times New Roman" w:hAnsi="Arial" w:cs="Arial"/>
          <w:color w:val="0B2318"/>
          <w:sz w:val="24"/>
          <w:szCs w:val="24"/>
          <w:lang w:val="en-US"/>
        </w:rPr>
        <w:t>.</w:t>
      </w:r>
    </w:p>
    <w:p w14:paraId="2F8821CE" w14:textId="77777777" w:rsidR="00DC672B" w:rsidRDefault="00DC672B" w:rsidP="00DC672B">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p>
    <w:p w14:paraId="0F901235" w14:textId="77777777" w:rsidR="009B1DF9" w:rsidRDefault="009B1DF9" w:rsidP="009B1DF9">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p>
    <w:p w14:paraId="04791AA6" w14:textId="39A87623" w:rsidR="009B1DF9" w:rsidRDefault="009B1DF9" w:rsidP="009B1DF9">
      <w:pPr>
        <w:pStyle w:val="ListParagraph"/>
        <w:numPr>
          <w:ilvl w:val="0"/>
          <w:numId w:val="3"/>
        </w:numPr>
        <w:shd w:val="clear" w:color="auto" w:fill="FFFFFF"/>
        <w:spacing w:before="100" w:beforeAutospacing="1" w:after="100" w:afterAutospacing="1" w:line="240" w:lineRule="auto"/>
        <w:rPr>
          <w:rFonts w:ascii="Arial" w:eastAsia="Times New Roman" w:hAnsi="Arial" w:cs="Arial"/>
          <w:b/>
          <w:color w:val="0B2318"/>
          <w:sz w:val="24"/>
          <w:szCs w:val="24"/>
          <w:lang w:val="en-US"/>
        </w:rPr>
      </w:pPr>
      <w:r w:rsidRPr="009B1DF9">
        <w:rPr>
          <w:rFonts w:ascii="Arial" w:eastAsia="Times New Roman" w:hAnsi="Arial" w:cs="Arial"/>
          <w:b/>
          <w:color w:val="0B2318"/>
          <w:sz w:val="24"/>
          <w:szCs w:val="24"/>
          <w:lang w:val="en-US"/>
        </w:rPr>
        <w:t>The Orientation Budget &amp; Notice of Motion (Ryan Palaro, Orientation and Transitions Coordinator, Student Affairs)</w:t>
      </w:r>
    </w:p>
    <w:p w14:paraId="0EC8F3C9" w14:textId="73F82DA8" w:rsidR="00E40771" w:rsidRPr="00E40771" w:rsidRDefault="00E40771" w:rsidP="00E40771">
      <w:pPr>
        <w:pStyle w:val="ListParagraph"/>
        <w:numPr>
          <w:ilvl w:val="0"/>
          <w:numId w:val="41"/>
        </w:numPr>
        <w:shd w:val="clear" w:color="auto" w:fill="FFFFFF"/>
        <w:spacing w:before="100" w:beforeAutospacing="1" w:after="100" w:afterAutospacing="1" w:line="240" w:lineRule="auto"/>
        <w:rPr>
          <w:rFonts w:ascii="Arial" w:eastAsia="Times New Roman" w:hAnsi="Arial" w:cs="Arial"/>
          <w:color w:val="0B2318"/>
          <w:sz w:val="24"/>
          <w:szCs w:val="24"/>
          <w:lang w:val="en-US"/>
        </w:rPr>
      </w:pPr>
      <w:r w:rsidRPr="00E40771">
        <w:rPr>
          <w:rFonts w:ascii="Arial" w:eastAsia="Times New Roman" w:hAnsi="Arial" w:cs="Arial"/>
          <w:color w:val="0B2318"/>
          <w:sz w:val="24"/>
          <w:szCs w:val="24"/>
          <w:lang w:val="en-US"/>
        </w:rPr>
        <w:t>Former Orientation leaders have been hired all over Trent</w:t>
      </w:r>
    </w:p>
    <w:p w14:paraId="12FC6BA3" w14:textId="293B1B2F" w:rsidR="00E40771" w:rsidRPr="0071190A" w:rsidRDefault="00E40771" w:rsidP="0071190A">
      <w:pPr>
        <w:pStyle w:val="ListParagraph"/>
        <w:numPr>
          <w:ilvl w:val="0"/>
          <w:numId w:val="41"/>
        </w:numPr>
        <w:shd w:val="clear" w:color="auto" w:fill="FFFFFF"/>
        <w:spacing w:before="100" w:beforeAutospacing="1" w:after="100" w:afterAutospacing="1" w:line="240" w:lineRule="auto"/>
        <w:rPr>
          <w:rFonts w:ascii="Arial" w:eastAsia="Times New Roman" w:hAnsi="Arial" w:cs="Arial"/>
          <w:color w:val="0B2318"/>
          <w:lang w:val="en-US"/>
        </w:rPr>
      </w:pPr>
      <w:r>
        <w:rPr>
          <w:rFonts w:ascii="Arial" w:eastAsia="Times New Roman" w:hAnsi="Arial" w:cs="Arial"/>
          <w:color w:val="0B2318"/>
          <w:sz w:val="24"/>
          <w:szCs w:val="24"/>
          <w:lang w:val="en-US"/>
        </w:rPr>
        <w:t>There are over 180 events during Orientation week</w:t>
      </w:r>
      <w:r w:rsidR="0071190A">
        <w:rPr>
          <w:rFonts w:ascii="Arial" w:eastAsia="Times New Roman" w:hAnsi="Arial" w:cs="Arial"/>
          <w:color w:val="0B2318"/>
          <w:sz w:val="24"/>
          <w:szCs w:val="24"/>
          <w:lang w:val="en-US"/>
        </w:rPr>
        <w:t xml:space="preserve">. </w:t>
      </w:r>
      <w:r w:rsidR="0071190A" w:rsidRPr="0071190A">
        <w:rPr>
          <w:rFonts w:ascii="Arial" w:eastAsia="Times New Roman" w:hAnsi="Arial" w:cs="Arial"/>
          <w:color w:val="0B2318"/>
          <w:lang w:val="en-US"/>
        </w:rPr>
        <w:t xml:space="preserve">This is partly due to Trent’s unique College system and Trent’s core events. Orientation includes a variety of events available to students to help make </w:t>
      </w:r>
      <w:r w:rsidR="00B75A38">
        <w:rPr>
          <w:rFonts w:ascii="Arial" w:eastAsia="Times New Roman" w:hAnsi="Arial" w:cs="Arial"/>
          <w:color w:val="0B2318"/>
          <w:lang w:val="en-US"/>
        </w:rPr>
        <w:t>the transition process feel easier</w:t>
      </w:r>
      <w:r w:rsidR="0071190A" w:rsidRPr="0071190A">
        <w:rPr>
          <w:rFonts w:ascii="Arial" w:eastAsia="Times New Roman" w:hAnsi="Arial" w:cs="Arial"/>
          <w:color w:val="0B2318"/>
          <w:lang w:val="en-US"/>
        </w:rPr>
        <w:t xml:space="preserve"> and give students everything needed for success. Some of these event programs include Bring It On, You Belong Here, </w:t>
      </w:r>
      <w:r w:rsidR="0071190A">
        <w:rPr>
          <w:rFonts w:ascii="Arial" w:eastAsia="Times New Roman" w:hAnsi="Arial" w:cs="Arial"/>
          <w:color w:val="0B2318"/>
          <w:lang w:val="en-US"/>
        </w:rPr>
        <w:t xml:space="preserve">Consent at Trent Sessions and </w:t>
      </w:r>
      <w:r w:rsidR="0071190A" w:rsidRPr="0071190A">
        <w:rPr>
          <w:rFonts w:ascii="Arial" w:eastAsia="Times New Roman" w:hAnsi="Arial" w:cs="Arial"/>
          <w:color w:val="0B2318"/>
          <w:lang w:val="en-US"/>
        </w:rPr>
        <w:t xml:space="preserve">Academic Advising programing.  </w:t>
      </w:r>
    </w:p>
    <w:p w14:paraId="70F79F5F" w14:textId="6C415BF5" w:rsidR="00E40771" w:rsidRDefault="00E40771" w:rsidP="00E40771">
      <w:pPr>
        <w:pStyle w:val="ListParagraph"/>
        <w:numPr>
          <w:ilvl w:val="0"/>
          <w:numId w:val="41"/>
        </w:numPr>
        <w:shd w:val="clear" w:color="auto" w:fill="FFFFFF"/>
        <w:spacing w:before="100" w:beforeAutospacing="1" w:after="100" w:afterAutospacing="1" w:line="240" w:lineRule="auto"/>
        <w:rPr>
          <w:rFonts w:ascii="Arial" w:eastAsia="Times New Roman" w:hAnsi="Arial" w:cs="Arial"/>
          <w:color w:val="0B2318"/>
          <w:sz w:val="24"/>
          <w:szCs w:val="24"/>
          <w:lang w:val="en-US"/>
        </w:rPr>
      </w:pPr>
      <w:r>
        <w:rPr>
          <w:rFonts w:ascii="Arial" w:eastAsia="Times New Roman" w:hAnsi="Arial" w:cs="Arial"/>
          <w:color w:val="0B2318"/>
          <w:sz w:val="24"/>
          <w:szCs w:val="24"/>
          <w:lang w:val="en-US"/>
        </w:rPr>
        <w:lastRenderedPageBreak/>
        <w:t>Last fall, 87% of new students filled out the informed consent form in order to participate in Orientation events.</w:t>
      </w:r>
    </w:p>
    <w:p w14:paraId="1BB508C2" w14:textId="4FC481BA" w:rsidR="00E40771" w:rsidRDefault="00E40771" w:rsidP="00E40771">
      <w:pPr>
        <w:pStyle w:val="ListParagraph"/>
        <w:numPr>
          <w:ilvl w:val="0"/>
          <w:numId w:val="42"/>
        </w:numPr>
        <w:spacing w:after="0" w:line="240" w:lineRule="auto"/>
        <w:rPr>
          <w:rFonts w:ascii="Arial" w:hAnsi="Arial" w:cs="Arial"/>
          <w:sz w:val="24"/>
          <w:szCs w:val="24"/>
          <w:lang w:eastAsia="en-CA"/>
        </w:rPr>
      </w:pPr>
      <w:r w:rsidRPr="00E40771">
        <w:rPr>
          <w:rFonts w:ascii="Arial" w:eastAsia="Times New Roman" w:hAnsi="Arial" w:cs="Arial"/>
          <w:color w:val="0B2318"/>
          <w:sz w:val="24"/>
          <w:szCs w:val="24"/>
        </w:rPr>
        <w:t>Orientation week helps to address safety concerns associated with the first six week transition period</w:t>
      </w:r>
      <w:r>
        <w:rPr>
          <w:rFonts w:ascii="Arial" w:eastAsia="Times New Roman" w:hAnsi="Arial" w:cs="Arial"/>
          <w:color w:val="0B2318"/>
          <w:sz w:val="24"/>
          <w:szCs w:val="24"/>
        </w:rPr>
        <w:t>.</w:t>
      </w:r>
      <w:r w:rsidRPr="00E40771">
        <w:rPr>
          <w:rFonts w:ascii="Arial" w:hAnsi="Arial" w:cs="Arial"/>
          <w:sz w:val="24"/>
          <w:szCs w:val="24"/>
          <w:lang w:eastAsia="en-CA"/>
        </w:rPr>
        <w:t xml:space="preserve"> </w:t>
      </w:r>
    </w:p>
    <w:p w14:paraId="757A3127" w14:textId="49B2B8D2" w:rsidR="00E40771" w:rsidRDefault="00E40771" w:rsidP="00E40771">
      <w:pPr>
        <w:pStyle w:val="ListParagraph"/>
        <w:numPr>
          <w:ilvl w:val="0"/>
          <w:numId w:val="42"/>
        </w:numPr>
        <w:spacing w:after="0" w:line="240" w:lineRule="auto"/>
        <w:rPr>
          <w:rFonts w:ascii="Arial" w:hAnsi="Arial" w:cs="Arial"/>
          <w:sz w:val="24"/>
          <w:szCs w:val="24"/>
          <w:lang w:eastAsia="en-CA"/>
        </w:rPr>
      </w:pPr>
      <w:r>
        <w:rPr>
          <w:rFonts w:ascii="Arial" w:hAnsi="Arial" w:cs="Arial"/>
          <w:sz w:val="24"/>
          <w:szCs w:val="24"/>
          <w:lang w:eastAsia="en-CA"/>
        </w:rPr>
        <w:t>This is a o</w:t>
      </w:r>
      <w:r w:rsidRPr="00944754">
        <w:rPr>
          <w:rFonts w:ascii="Arial" w:hAnsi="Arial" w:cs="Arial"/>
          <w:sz w:val="24"/>
          <w:szCs w:val="24"/>
          <w:lang w:eastAsia="en-CA"/>
        </w:rPr>
        <w:t>ne</w:t>
      </w:r>
      <w:r>
        <w:rPr>
          <w:rFonts w:ascii="Arial" w:hAnsi="Arial" w:cs="Arial"/>
          <w:sz w:val="24"/>
          <w:szCs w:val="24"/>
          <w:lang w:eastAsia="en-CA"/>
        </w:rPr>
        <w:t>-</w:t>
      </w:r>
      <w:r w:rsidRPr="00944754">
        <w:rPr>
          <w:rFonts w:ascii="Arial" w:hAnsi="Arial" w:cs="Arial"/>
          <w:sz w:val="24"/>
          <w:szCs w:val="24"/>
          <w:lang w:eastAsia="en-CA"/>
        </w:rPr>
        <w:t xml:space="preserve">time fee that is </w:t>
      </w:r>
      <w:r>
        <w:rPr>
          <w:rFonts w:ascii="Arial" w:hAnsi="Arial" w:cs="Arial"/>
          <w:sz w:val="24"/>
          <w:szCs w:val="24"/>
          <w:lang w:eastAsia="en-CA"/>
        </w:rPr>
        <w:t xml:space="preserve">received </w:t>
      </w:r>
      <w:r w:rsidRPr="00944754">
        <w:rPr>
          <w:rFonts w:ascii="Arial" w:hAnsi="Arial" w:cs="Arial"/>
          <w:sz w:val="24"/>
          <w:szCs w:val="24"/>
          <w:lang w:eastAsia="en-CA"/>
        </w:rPr>
        <w:t>from incoming students</w:t>
      </w:r>
      <w:r>
        <w:rPr>
          <w:rFonts w:ascii="Arial" w:hAnsi="Arial" w:cs="Arial"/>
          <w:sz w:val="24"/>
          <w:szCs w:val="24"/>
          <w:lang w:eastAsia="en-CA"/>
        </w:rPr>
        <w:t>.</w:t>
      </w:r>
    </w:p>
    <w:p w14:paraId="68691A2B" w14:textId="5B7264F3" w:rsidR="00E40771" w:rsidRPr="00E40771" w:rsidRDefault="00E40771" w:rsidP="00E40771">
      <w:pPr>
        <w:pStyle w:val="ListParagraph"/>
        <w:numPr>
          <w:ilvl w:val="0"/>
          <w:numId w:val="44"/>
        </w:numPr>
        <w:spacing w:after="0" w:line="240" w:lineRule="auto"/>
        <w:rPr>
          <w:rFonts w:ascii="Arial" w:hAnsi="Arial" w:cs="Arial"/>
          <w:sz w:val="24"/>
          <w:szCs w:val="24"/>
          <w:lang w:eastAsia="en-CA"/>
        </w:rPr>
      </w:pPr>
      <w:r>
        <w:rPr>
          <w:rFonts w:ascii="Arial" w:hAnsi="Arial" w:cs="Arial"/>
          <w:sz w:val="24"/>
          <w:szCs w:val="24"/>
          <w:lang w:eastAsia="en-CA"/>
        </w:rPr>
        <w:t>Discussed how to strive to make Orientation week more inclusive for all groups. For example, strategies for how to engage mature students and students with disabilities, and new programs such as “you belong here” were discussed.</w:t>
      </w:r>
    </w:p>
    <w:p w14:paraId="6BBC8BAB" w14:textId="77777777" w:rsidR="00E40771" w:rsidRPr="00944754" w:rsidRDefault="00E40771" w:rsidP="00E40771">
      <w:pPr>
        <w:pStyle w:val="ListParagraph"/>
        <w:numPr>
          <w:ilvl w:val="0"/>
          <w:numId w:val="42"/>
        </w:numPr>
        <w:spacing w:after="0" w:line="240" w:lineRule="auto"/>
        <w:rPr>
          <w:rFonts w:ascii="Arial" w:hAnsi="Arial" w:cs="Arial"/>
          <w:sz w:val="24"/>
          <w:szCs w:val="24"/>
          <w:lang w:eastAsia="en-CA"/>
        </w:rPr>
      </w:pPr>
      <w:r w:rsidRPr="00944754">
        <w:rPr>
          <w:rFonts w:ascii="Arial" w:hAnsi="Arial" w:cs="Arial"/>
          <w:sz w:val="24"/>
          <w:szCs w:val="24"/>
          <w:lang w:eastAsia="en-CA"/>
        </w:rPr>
        <w:t>If the motion is not passed will have to pull from other lines such as staffing and food</w:t>
      </w:r>
      <w:r>
        <w:rPr>
          <w:rFonts w:ascii="Arial" w:hAnsi="Arial" w:cs="Arial"/>
          <w:sz w:val="24"/>
          <w:szCs w:val="24"/>
          <w:lang w:eastAsia="en-CA"/>
        </w:rPr>
        <w:t xml:space="preserve"> as they are the biggest budget expenses. </w:t>
      </w:r>
    </w:p>
    <w:p w14:paraId="2F92A70B" w14:textId="77777777" w:rsidR="00E40771" w:rsidRDefault="00E40771" w:rsidP="00E40771">
      <w:pPr>
        <w:pStyle w:val="ListParagraph"/>
        <w:numPr>
          <w:ilvl w:val="0"/>
          <w:numId w:val="42"/>
        </w:numPr>
        <w:spacing w:after="0" w:line="240" w:lineRule="auto"/>
        <w:rPr>
          <w:rFonts w:ascii="Arial" w:eastAsia="Arial" w:hAnsi="Arial" w:cs="Arial"/>
          <w:color w:val="000000" w:themeColor="text1"/>
          <w:sz w:val="24"/>
          <w:szCs w:val="24"/>
        </w:rPr>
      </w:pPr>
      <w:r w:rsidRPr="00944754">
        <w:rPr>
          <w:rFonts w:ascii="Arial" w:hAnsi="Arial" w:cs="Arial"/>
          <w:sz w:val="24"/>
          <w:szCs w:val="24"/>
          <w:lang w:eastAsia="en-CA"/>
        </w:rPr>
        <w:t xml:space="preserve">Would be a </w:t>
      </w:r>
      <w:r w:rsidRPr="00944754">
        <w:rPr>
          <w:rFonts w:ascii="Arial" w:eastAsia="Arial" w:hAnsi="Arial" w:cs="Arial"/>
          <w:color w:val="000000" w:themeColor="text1"/>
          <w:sz w:val="24"/>
          <w:szCs w:val="24"/>
        </w:rPr>
        <w:t>$6.60 increase compared to 3% which is $2.87 ($3.73 difference.)</w:t>
      </w:r>
    </w:p>
    <w:p w14:paraId="40B18BEB" w14:textId="45C013F8" w:rsidR="00E40771" w:rsidRPr="00E40771" w:rsidRDefault="00E40771" w:rsidP="00E40771">
      <w:pPr>
        <w:pStyle w:val="ListParagraph"/>
        <w:numPr>
          <w:ilvl w:val="0"/>
          <w:numId w:val="42"/>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Orientation subcommittee voted in favour of increasing the fee by 6.9%</w:t>
      </w:r>
    </w:p>
    <w:p w14:paraId="5DD53EFC" w14:textId="4C43F32B" w:rsidR="00E40771" w:rsidRPr="00944754" w:rsidRDefault="00E40771" w:rsidP="00E40771">
      <w:pPr>
        <w:pStyle w:val="ListParagraph"/>
        <w:numPr>
          <w:ilvl w:val="0"/>
          <w:numId w:val="42"/>
        </w:numPr>
        <w:spacing w:after="0" w:line="240" w:lineRule="auto"/>
        <w:rPr>
          <w:rFonts w:ascii="Arial" w:hAnsi="Arial" w:cs="Arial"/>
          <w:sz w:val="24"/>
          <w:szCs w:val="24"/>
          <w:lang w:eastAsia="en-CA"/>
        </w:rPr>
      </w:pPr>
      <w:r>
        <w:rPr>
          <w:rFonts w:ascii="Arial" w:hAnsi="Arial" w:cs="Arial"/>
          <w:sz w:val="24"/>
          <w:szCs w:val="24"/>
          <w:lang w:eastAsia="en-CA"/>
        </w:rPr>
        <w:t>A cost of living</w:t>
      </w:r>
      <w:r w:rsidRPr="00944754">
        <w:rPr>
          <w:rFonts w:ascii="Arial" w:hAnsi="Arial" w:cs="Arial"/>
          <w:sz w:val="24"/>
          <w:szCs w:val="24"/>
          <w:lang w:eastAsia="en-CA"/>
        </w:rPr>
        <w:t xml:space="preserve"> increase would help with </w:t>
      </w:r>
      <w:r>
        <w:rPr>
          <w:rFonts w:ascii="Arial" w:hAnsi="Arial" w:cs="Arial"/>
          <w:sz w:val="24"/>
          <w:szCs w:val="24"/>
          <w:lang w:eastAsia="en-CA"/>
        </w:rPr>
        <w:t xml:space="preserve">rising staffing costs, </w:t>
      </w:r>
      <w:r w:rsidRPr="00944754">
        <w:rPr>
          <w:rFonts w:ascii="Arial" w:hAnsi="Arial" w:cs="Arial"/>
          <w:sz w:val="24"/>
          <w:szCs w:val="24"/>
          <w:lang w:eastAsia="en-CA"/>
        </w:rPr>
        <w:t>food cost</w:t>
      </w:r>
      <w:r>
        <w:rPr>
          <w:rFonts w:ascii="Arial" w:hAnsi="Arial" w:cs="Arial"/>
          <w:sz w:val="24"/>
          <w:szCs w:val="24"/>
          <w:lang w:eastAsia="en-CA"/>
        </w:rPr>
        <w:t>s</w:t>
      </w:r>
      <w:r w:rsidRPr="00944754">
        <w:rPr>
          <w:rFonts w:ascii="Arial" w:hAnsi="Arial" w:cs="Arial"/>
          <w:sz w:val="24"/>
          <w:szCs w:val="24"/>
          <w:lang w:eastAsia="en-CA"/>
        </w:rPr>
        <w:t xml:space="preserve">, </w:t>
      </w:r>
      <w:r>
        <w:rPr>
          <w:rFonts w:ascii="Arial" w:hAnsi="Arial" w:cs="Arial"/>
          <w:sz w:val="24"/>
          <w:szCs w:val="24"/>
          <w:lang w:eastAsia="en-CA"/>
        </w:rPr>
        <w:t xml:space="preserve">and </w:t>
      </w:r>
      <w:r w:rsidRPr="00944754">
        <w:rPr>
          <w:rFonts w:ascii="Arial" w:hAnsi="Arial" w:cs="Arial"/>
          <w:sz w:val="24"/>
          <w:szCs w:val="24"/>
          <w:lang w:eastAsia="en-CA"/>
        </w:rPr>
        <w:t>outside services for Orientation Week. Last year over $7</w:t>
      </w:r>
      <w:r>
        <w:rPr>
          <w:rFonts w:ascii="Arial" w:hAnsi="Arial" w:cs="Arial"/>
          <w:sz w:val="24"/>
          <w:szCs w:val="24"/>
          <w:lang w:eastAsia="en-CA"/>
        </w:rPr>
        <w:t>0,</w:t>
      </w:r>
      <w:r w:rsidRPr="00944754">
        <w:rPr>
          <w:rFonts w:ascii="Arial" w:hAnsi="Arial" w:cs="Arial"/>
          <w:sz w:val="24"/>
          <w:szCs w:val="24"/>
          <w:lang w:eastAsia="en-CA"/>
        </w:rPr>
        <w:t>000 was spent on food</w:t>
      </w:r>
      <w:r>
        <w:rPr>
          <w:rFonts w:ascii="Arial" w:hAnsi="Arial" w:cs="Arial"/>
          <w:sz w:val="24"/>
          <w:szCs w:val="24"/>
          <w:lang w:eastAsia="en-CA"/>
        </w:rPr>
        <w:t xml:space="preserve"> and is expected to increase because of inflation</w:t>
      </w:r>
      <w:r w:rsidRPr="00944754">
        <w:rPr>
          <w:rFonts w:ascii="Arial" w:hAnsi="Arial" w:cs="Arial"/>
          <w:sz w:val="24"/>
          <w:szCs w:val="24"/>
          <w:lang w:eastAsia="en-CA"/>
        </w:rPr>
        <w:t xml:space="preserve">. </w:t>
      </w:r>
    </w:p>
    <w:p w14:paraId="58DE3AFD" w14:textId="77777777" w:rsidR="00E40771" w:rsidRDefault="00E40771" w:rsidP="00E40771">
      <w:pPr>
        <w:pStyle w:val="ListParagraph"/>
        <w:numPr>
          <w:ilvl w:val="0"/>
          <w:numId w:val="42"/>
        </w:numPr>
        <w:spacing w:after="0" w:line="240" w:lineRule="auto"/>
        <w:rPr>
          <w:rFonts w:ascii="Arial" w:hAnsi="Arial" w:cs="Arial"/>
          <w:sz w:val="24"/>
          <w:szCs w:val="24"/>
          <w:lang w:eastAsia="en-CA"/>
        </w:rPr>
      </w:pPr>
      <w:r>
        <w:rPr>
          <w:rFonts w:ascii="Arial" w:hAnsi="Arial" w:cs="Arial"/>
          <w:sz w:val="24"/>
          <w:szCs w:val="24"/>
          <w:lang w:eastAsia="en-CA"/>
        </w:rPr>
        <w:t xml:space="preserve">Staffing costs have increased due to increases in minimum wages and reduction in summer staff funding. </w:t>
      </w:r>
    </w:p>
    <w:p w14:paraId="6089D5E6" w14:textId="270C2A27" w:rsidR="00E40771" w:rsidRPr="00944754" w:rsidRDefault="00E40771" w:rsidP="00E40771">
      <w:pPr>
        <w:pStyle w:val="ListParagraph"/>
        <w:numPr>
          <w:ilvl w:val="0"/>
          <w:numId w:val="42"/>
        </w:numPr>
        <w:spacing w:after="0" w:line="240" w:lineRule="auto"/>
        <w:rPr>
          <w:rFonts w:ascii="Arial" w:hAnsi="Arial" w:cs="Arial"/>
          <w:sz w:val="24"/>
          <w:szCs w:val="24"/>
          <w:lang w:eastAsia="en-CA"/>
        </w:rPr>
      </w:pPr>
      <w:r>
        <w:rPr>
          <w:rFonts w:ascii="Arial" w:hAnsi="Arial" w:cs="Arial"/>
          <w:sz w:val="24"/>
          <w:szCs w:val="24"/>
          <w:lang w:eastAsia="en-CA"/>
        </w:rPr>
        <w:t>Will allow for maintaining the</w:t>
      </w:r>
      <w:r w:rsidRPr="00944754">
        <w:rPr>
          <w:rFonts w:ascii="Arial" w:hAnsi="Arial" w:cs="Arial"/>
          <w:sz w:val="24"/>
          <w:szCs w:val="24"/>
          <w:lang w:eastAsia="en-CA"/>
        </w:rPr>
        <w:t xml:space="preserve"> current budget</w:t>
      </w:r>
    </w:p>
    <w:p w14:paraId="7AD27DA4" w14:textId="77777777" w:rsidR="00E40771" w:rsidRPr="00E40771" w:rsidRDefault="00E40771" w:rsidP="0071190A">
      <w:pPr>
        <w:pStyle w:val="ListParagraph"/>
        <w:spacing w:after="0" w:line="240" w:lineRule="auto"/>
        <w:ind w:left="360"/>
        <w:rPr>
          <w:rFonts w:ascii="Arial" w:hAnsi="Arial" w:cs="Arial"/>
          <w:sz w:val="20"/>
          <w:szCs w:val="20"/>
          <w:lang w:eastAsia="en-CA"/>
        </w:rPr>
      </w:pPr>
    </w:p>
    <w:p w14:paraId="782AF848" w14:textId="10F25564" w:rsidR="00E40771" w:rsidRPr="00030F8D" w:rsidRDefault="0071190A" w:rsidP="00E40771">
      <w:pPr>
        <w:spacing w:after="0" w:line="240" w:lineRule="auto"/>
        <w:rPr>
          <w:rFonts w:ascii="Arial" w:hAnsi="Arial" w:cs="Arial"/>
          <w:b/>
          <w:sz w:val="24"/>
          <w:szCs w:val="24"/>
          <w:u w:val="single"/>
          <w:lang w:eastAsia="en-CA"/>
        </w:rPr>
      </w:pPr>
      <w:r w:rsidRPr="00030F8D">
        <w:rPr>
          <w:rFonts w:ascii="Arial" w:hAnsi="Arial" w:cs="Arial"/>
          <w:b/>
          <w:sz w:val="24"/>
          <w:szCs w:val="24"/>
          <w:u w:val="single"/>
          <w:lang w:eastAsia="en-CA"/>
        </w:rPr>
        <w:t>Notice of Motion</w:t>
      </w:r>
    </w:p>
    <w:p w14:paraId="2383DE2A" w14:textId="77777777" w:rsidR="00E40771" w:rsidRPr="00E40771" w:rsidRDefault="00E40771" w:rsidP="0071190A">
      <w:pPr>
        <w:pStyle w:val="ListParagraph"/>
        <w:spacing w:after="0" w:line="240" w:lineRule="auto"/>
        <w:ind w:left="360"/>
        <w:rPr>
          <w:rFonts w:ascii="Arial" w:hAnsi="Arial" w:cs="Arial"/>
          <w:sz w:val="24"/>
          <w:szCs w:val="24"/>
          <w:lang w:eastAsia="en-CA"/>
        </w:rPr>
      </w:pPr>
    </w:p>
    <w:p w14:paraId="14EEBC6A" w14:textId="2A987391" w:rsidR="00E40771" w:rsidRDefault="00E40771" w:rsidP="0071190A">
      <w:pPr>
        <w:pStyle w:val="ListParagraph"/>
        <w:numPr>
          <w:ilvl w:val="0"/>
          <w:numId w:val="45"/>
        </w:numPr>
        <w:spacing w:after="0" w:line="240" w:lineRule="auto"/>
        <w:rPr>
          <w:rFonts w:ascii="Arial" w:hAnsi="Arial" w:cs="Arial"/>
          <w:sz w:val="24"/>
          <w:szCs w:val="24"/>
          <w:lang w:eastAsia="en-CA"/>
        </w:rPr>
      </w:pPr>
      <w:r w:rsidRPr="0071190A">
        <w:rPr>
          <w:rFonts w:ascii="Arial" w:hAnsi="Arial" w:cs="Arial"/>
          <w:sz w:val="24"/>
          <w:szCs w:val="24"/>
          <w:lang w:eastAsia="en-CA"/>
        </w:rPr>
        <w:t>Move that the Orientation fee be increase</w:t>
      </w:r>
      <w:r w:rsidR="00D332D2">
        <w:rPr>
          <w:rFonts w:ascii="Arial" w:hAnsi="Arial" w:cs="Arial"/>
          <w:sz w:val="24"/>
          <w:szCs w:val="24"/>
          <w:lang w:eastAsia="en-CA"/>
        </w:rPr>
        <w:t>d</w:t>
      </w:r>
      <w:bookmarkStart w:id="0" w:name="_GoBack"/>
      <w:bookmarkEnd w:id="0"/>
      <w:r w:rsidRPr="0071190A">
        <w:rPr>
          <w:rFonts w:ascii="Arial" w:hAnsi="Arial" w:cs="Arial"/>
          <w:sz w:val="24"/>
          <w:szCs w:val="24"/>
          <w:lang w:eastAsia="en-CA"/>
        </w:rPr>
        <w:t xml:space="preserve"> by the Consumer Price Index (CPI) rate of 6.9% (this would be a $6.60 increase).</w:t>
      </w:r>
    </w:p>
    <w:p w14:paraId="695935F3" w14:textId="670FFB23" w:rsidR="009B1DF9" w:rsidRPr="00732F1D" w:rsidRDefault="0071190A" w:rsidP="00732F1D">
      <w:pPr>
        <w:shd w:val="clear" w:color="auto" w:fill="FFFFFF"/>
        <w:spacing w:before="100" w:beforeAutospacing="1" w:after="100" w:afterAutospacing="1" w:line="240" w:lineRule="auto"/>
        <w:rPr>
          <w:rFonts w:ascii="Arial" w:hAnsi="Arial" w:cs="Arial"/>
          <w:bCs/>
          <w:sz w:val="24"/>
          <w:szCs w:val="24"/>
          <w:lang w:eastAsia="en-CA"/>
        </w:rPr>
      </w:pPr>
      <w:r w:rsidRPr="00732F1D">
        <w:rPr>
          <w:rFonts w:ascii="Arial" w:hAnsi="Arial" w:cs="Arial"/>
          <w:bCs/>
          <w:sz w:val="24"/>
          <w:szCs w:val="24"/>
          <w:lang w:eastAsia="en-CA"/>
        </w:rPr>
        <w:t>Motioned by Mark Murdoch. Seconded by Miguel Capilla Bagatella</w:t>
      </w:r>
    </w:p>
    <w:p w14:paraId="6B2260CD" w14:textId="77777777" w:rsidR="0071190A" w:rsidRPr="00E40771" w:rsidRDefault="0071190A" w:rsidP="0071190A">
      <w:pPr>
        <w:pStyle w:val="ListParagraph"/>
        <w:shd w:val="clear" w:color="auto" w:fill="FFFFFF"/>
        <w:spacing w:before="100" w:beforeAutospacing="1" w:after="100" w:afterAutospacing="1" w:line="240" w:lineRule="auto"/>
        <w:rPr>
          <w:rFonts w:ascii="Arial" w:eastAsia="Times New Roman" w:hAnsi="Arial" w:cs="Arial"/>
          <w:color w:val="0B2318"/>
          <w:sz w:val="24"/>
          <w:szCs w:val="24"/>
          <w:lang w:val="en-US"/>
        </w:rPr>
      </w:pPr>
    </w:p>
    <w:p w14:paraId="4BB76CE1" w14:textId="54DDC40C" w:rsidR="00F7148A" w:rsidRPr="0071190A" w:rsidRDefault="00FC71D8" w:rsidP="005D21F7">
      <w:pPr>
        <w:pStyle w:val="ListParagraph"/>
        <w:numPr>
          <w:ilvl w:val="0"/>
          <w:numId w:val="3"/>
        </w:numPr>
        <w:shd w:val="clear" w:color="auto" w:fill="FFFFFF"/>
        <w:spacing w:before="100" w:beforeAutospacing="1" w:after="100" w:afterAutospacing="1" w:line="240" w:lineRule="auto"/>
        <w:rPr>
          <w:rFonts w:ascii="Arial" w:eastAsia="Times New Roman" w:hAnsi="Arial" w:cs="Arial"/>
          <w:b/>
          <w:color w:val="0B2318"/>
          <w:sz w:val="24"/>
          <w:szCs w:val="24"/>
          <w:lang w:val="en-US"/>
        </w:rPr>
      </w:pPr>
      <w:r w:rsidRPr="00FC71D8">
        <w:rPr>
          <w:rFonts w:ascii="Arial" w:eastAsia="Times New Roman" w:hAnsi="Arial" w:cs="Arial"/>
          <w:b/>
          <w:color w:val="0B2318"/>
          <w:sz w:val="24"/>
          <w:szCs w:val="24"/>
          <w:lang w:val="en-US"/>
        </w:rPr>
        <w:t>Acting AVP Students’ Update (Lawrence Lam</w:t>
      </w:r>
      <w:r w:rsidRPr="00FC71D8">
        <w:rPr>
          <w:rFonts w:ascii="Arial" w:eastAsia="Times New Roman" w:hAnsi="Arial" w:cs="Arial"/>
          <w:b/>
          <w:color w:val="0B2318"/>
          <w:sz w:val="24"/>
          <w:szCs w:val="24"/>
        </w:rPr>
        <w:t>)</w:t>
      </w:r>
    </w:p>
    <w:p w14:paraId="5AB6D6C0" w14:textId="2EB1AC8C" w:rsidR="0071190A" w:rsidRPr="005D21F7" w:rsidRDefault="00B75A38" w:rsidP="0071190A">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r>
        <w:rPr>
          <w:rFonts w:ascii="Arial" w:eastAsia="Times New Roman" w:hAnsi="Arial" w:cs="Arial"/>
          <w:color w:val="0B2318"/>
          <w:sz w:val="24"/>
          <w:szCs w:val="24"/>
          <w:lang w:val="en-US"/>
        </w:rPr>
        <w:t>Updates postponed until next meeting</w:t>
      </w:r>
      <w:r w:rsidR="0071190A">
        <w:rPr>
          <w:rFonts w:ascii="Arial" w:eastAsia="Times New Roman" w:hAnsi="Arial" w:cs="Arial"/>
          <w:color w:val="0B2318"/>
          <w:sz w:val="24"/>
          <w:szCs w:val="24"/>
          <w:lang w:val="en-US"/>
        </w:rPr>
        <w:t>.</w:t>
      </w:r>
    </w:p>
    <w:p w14:paraId="04FCCDE5" w14:textId="77777777" w:rsidR="00226A53" w:rsidRPr="00226A53" w:rsidRDefault="00226A53" w:rsidP="00226A53">
      <w:pPr>
        <w:pStyle w:val="ListParagraph"/>
        <w:rPr>
          <w:rFonts w:ascii="Arial" w:eastAsia="Times New Roman" w:hAnsi="Arial" w:cs="Arial"/>
          <w:b/>
          <w:color w:val="0B2318"/>
          <w:sz w:val="24"/>
          <w:szCs w:val="24"/>
          <w:lang w:val="en-US"/>
        </w:rPr>
      </w:pPr>
    </w:p>
    <w:p w14:paraId="17CA9B18" w14:textId="605E7F1F" w:rsidR="00732F1D" w:rsidRDefault="00FC71D8" w:rsidP="00732F1D">
      <w:pPr>
        <w:pStyle w:val="ListParagraph"/>
        <w:numPr>
          <w:ilvl w:val="0"/>
          <w:numId w:val="3"/>
        </w:numPr>
        <w:shd w:val="clear" w:color="auto" w:fill="FFFFFF"/>
        <w:spacing w:before="100" w:beforeAutospacing="1" w:after="100" w:afterAutospacing="1" w:line="240" w:lineRule="auto"/>
        <w:rPr>
          <w:rFonts w:ascii="Arial" w:eastAsia="Times New Roman" w:hAnsi="Arial" w:cs="Arial"/>
          <w:b/>
          <w:color w:val="0B2318"/>
          <w:sz w:val="24"/>
          <w:szCs w:val="24"/>
          <w:lang w:val="en-US"/>
        </w:rPr>
      </w:pPr>
      <w:r w:rsidRPr="00226A53">
        <w:rPr>
          <w:rFonts w:ascii="Arial" w:eastAsia="Times New Roman" w:hAnsi="Arial" w:cs="Arial"/>
          <w:b/>
          <w:color w:val="0B2318"/>
          <w:sz w:val="24"/>
          <w:szCs w:val="24"/>
          <w:lang w:val="en-US"/>
        </w:rPr>
        <w:t>Other Business</w:t>
      </w:r>
    </w:p>
    <w:p w14:paraId="243FB403" w14:textId="20E383E7" w:rsidR="00732F1D" w:rsidRPr="00E20B5C" w:rsidRDefault="00732F1D" w:rsidP="00732F1D">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r w:rsidRPr="00E20B5C">
        <w:rPr>
          <w:rFonts w:ascii="Arial" w:eastAsia="Times New Roman" w:hAnsi="Arial" w:cs="Arial"/>
          <w:b/>
          <w:color w:val="0B2318"/>
          <w:sz w:val="24"/>
          <w:szCs w:val="24"/>
          <w:lang w:val="en-US"/>
        </w:rPr>
        <w:t xml:space="preserve">Evan Bates: </w:t>
      </w:r>
    </w:p>
    <w:p w14:paraId="5348017E" w14:textId="0203A709" w:rsidR="00732F1D" w:rsidRDefault="00732F1D" w:rsidP="00732F1D">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The Wellness Centre continues to be very busy. Student Accessibility Services is getting ready for exams. Counselling posts its appointments every Friday.</w:t>
      </w:r>
    </w:p>
    <w:p w14:paraId="612BA7C9" w14:textId="6270A04C" w:rsidR="00E20B5C" w:rsidRDefault="00E20B5C" w:rsidP="00732F1D">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r w:rsidRPr="00E20B5C">
        <w:rPr>
          <w:rFonts w:ascii="Arial" w:eastAsia="Times New Roman" w:hAnsi="Arial" w:cs="Arial"/>
          <w:b/>
          <w:color w:val="0B2318"/>
          <w:sz w:val="24"/>
          <w:szCs w:val="24"/>
          <w:lang w:val="en-US"/>
        </w:rPr>
        <w:t>Mark Mudoch:</w:t>
      </w:r>
    </w:p>
    <w:p w14:paraId="15C2816B" w14:textId="64888B2C" w:rsidR="00E20B5C" w:rsidRDefault="00E20B5C" w:rsidP="00732F1D">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Ramadan meals and special meals for Passover are available for pick-up at the Lady Eaton College Dining Hall.</w:t>
      </w:r>
    </w:p>
    <w:p w14:paraId="654FF6BE" w14:textId="5A5F0705" w:rsidR="00E20B5C" w:rsidRDefault="00E20B5C" w:rsidP="00732F1D">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r w:rsidRPr="00E20B5C">
        <w:rPr>
          <w:rFonts w:ascii="Arial" w:eastAsia="Times New Roman" w:hAnsi="Arial" w:cs="Arial"/>
          <w:b/>
          <w:color w:val="0B2318"/>
          <w:sz w:val="24"/>
          <w:szCs w:val="24"/>
          <w:lang w:val="en-US"/>
        </w:rPr>
        <w:t>Miguel Capilla Bagatella:</w:t>
      </w:r>
    </w:p>
    <w:p w14:paraId="0A9D27A8" w14:textId="00936A4C" w:rsidR="00E20B5C" w:rsidRPr="00E20B5C" w:rsidRDefault="00E20B5C" w:rsidP="00732F1D">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Trent International is hosting its Awards Gala on April 6</w:t>
      </w:r>
      <w:r w:rsidRPr="00E20B5C">
        <w:rPr>
          <w:rFonts w:ascii="Arial" w:eastAsia="Times New Roman" w:hAnsi="Arial" w:cs="Arial"/>
          <w:color w:val="0B2318"/>
          <w:sz w:val="24"/>
          <w:szCs w:val="24"/>
          <w:vertAlign w:val="superscript"/>
          <w:lang w:val="en-US"/>
        </w:rPr>
        <w:t>th</w:t>
      </w:r>
      <w:r w:rsidR="00B75A38">
        <w:rPr>
          <w:rFonts w:ascii="Arial" w:eastAsia="Times New Roman" w:hAnsi="Arial" w:cs="Arial"/>
          <w:color w:val="0B2318"/>
          <w:sz w:val="24"/>
          <w:szCs w:val="24"/>
          <w:lang w:val="en-US"/>
        </w:rPr>
        <w:t>.  It also puting</w:t>
      </w:r>
      <w:r>
        <w:rPr>
          <w:rFonts w:ascii="Arial" w:eastAsia="Times New Roman" w:hAnsi="Arial" w:cs="Arial"/>
          <w:color w:val="0B2318"/>
          <w:sz w:val="24"/>
          <w:szCs w:val="24"/>
          <w:lang w:val="en-US"/>
        </w:rPr>
        <w:t xml:space="preserve"> on workshops such as ‘How to extend you Student Permit’ and ‘How to apply for a Post-Graduation Work Permit from within Canada’.</w:t>
      </w:r>
    </w:p>
    <w:p w14:paraId="16A3FAC3" w14:textId="603FE1A4" w:rsidR="00E20B5C" w:rsidRDefault="00E20B5C" w:rsidP="00732F1D">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r w:rsidRPr="00E20B5C">
        <w:rPr>
          <w:rFonts w:ascii="Arial" w:eastAsia="Times New Roman" w:hAnsi="Arial" w:cs="Arial"/>
          <w:b/>
          <w:color w:val="0B2318"/>
          <w:sz w:val="24"/>
          <w:szCs w:val="24"/>
          <w:lang w:val="en-US"/>
        </w:rPr>
        <w:t>Joanne Sokolowski:</w:t>
      </w:r>
    </w:p>
    <w:p w14:paraId="0DC027B9" w14:textId="503CDD4F" w:rsidR="00E20B5C" w:rsidRDefault="00E20B5C" w:rsidP="00732F1D">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 xml:space="preserve">If you are graduating, don’t forget to apply to graduate by April 11. You have to apply or you won’t graduate. Check out the convocation webpage for a check list of things to do before your graduate: </w:t>
      </w:r>
      <w:hyperlink r:id="rId13" w:history="1">
        <w:r w:rsidRPr="005649A8">
          <w:rPr>
            <w:rStyle w:val="Hyperlink"/>
            <w:rFonts w:ascii="Arial" w:eastAsia="Times New Roman" w:hAnsi="Arial" w:cs="Arial"/>
            <w:sz w:val="24"/>
            <w:szCs w:val="24"/>
            <w:lang w:val="en-US"/>
          </w:rPr>
          <w:t>https://www.trentu.ca/convocation/student-checklist</w:t>
        </w:r>
      </w:hyperlink>
      <w:r>
        <w:rPr>
          <w:rFonts w:ascii="Arial" w:eastAsia="Times New Roman" w:hAnsi="Arial" w:cs="Arial"/>
          <w:color w:val="0B2318"/>
          <w:sz w:val="24"/>
          <w:szCs w:val="24"/>
          <w:lang w:val="en-US"/>
        </w:rPr>
        <w:t>.</w:t>
      </w:r>
    </w:p>
    <w:p w14:paraId="6731BC08" w14:textId="77777777" w:rsidR="00B75A38" w:rsidRDefault="00B75A38" w:rsidP="00732F1D">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p>
    <w:p w14:paraId="040C87B0" w14:textId="3261A633" w:rsidR="005576FE" w:rsidRPr="005576FE" w:rsidRDefault="005576FE" w:rsidP="00732F1D">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r w:rsidRPr="005576FE">
        <w:rPr>
          <w:rFonts w:ascii="Arial" w:eastAsia="Times New Roman" w:hAnsi="Arial" w:cs="Arial"/>
          <w:b/>
          <w:color w:val="0B2318"/>
          <w:sz w:val="24"/>
          <w:szCs w:val="24"/>
          <w:lang w:val="en-US"/>
        </w:rPr>
        <w:lastRenderedPageBreak/>
        <w:t xml:space="preserve">Melanie Buddle: </w:t>
      </w:r>
    </w:p>
    <w:p w14:paraId="4A0300BB" w14:textId="1D672545" w:rsidR="005576FE" w:rsidRDefault="005576FE" w:rsidP="00732F1D">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 xml:space="preserve">Cultural Outreach which was put on by TISA was amazing! </w:t>
      </w:r>
    </w:p>
    <w:p w14:paraId="190D9CD0" w14:textId="0939ACFB" w:rsidR="005576FE" w:rsidRPr="005576FE" w:rsidRDefault="005576FE" w:rsidP="00732F1D">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r w:rsidRPr="005576FE">
        <w:rPr>
          <w:rFonts w:ascii="Arial" w:eastAsia="Times New Roman" w:hAnsi="Arial" w:cs="Arial"/>
          <w:b/>
          <w:color w:val="0B2318"/>
          <w:sz w:val="24"/>
          <w:szCs w:val="24"/>
          <w:lang w:val="en-US"/>
        </w:rPr>
        <w:t>Johanna Hart:</w:t>
      </w:r>
    </w:p>
    <w:p w14:paraId="04ADC3F9" w14:textId="72BDB224" w:rsidR="005576FE" w:rsidRDefault="005576FE" w:rsidP="00732F1D">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This is the first day of Ramadan. Thanks to Food Services!</w:t>
      </w:r>
    </w:p>
    <w:p w14:paraId="4DB6B207" w14:textId="33C9269D" w:rsidR="005576FE" w:rsidRDefault="005576FE" w:rsidP="00732F1D">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The Deadline for adding things to your Co-Curricular Record is May 1</w:t>
      </w:r>
      <w:r w:rsidRPr="005576FE">
        <w:rPr>
          <w:rFonts w:ascii="Arial" w:eastAsia="Times New Roman" w:hAnsi="Arial" w:cs="Arial"/>
          <w:color w:val="0B2318"/>
          <w:sz w:val="24"/>
          <w:szCs w:val="24"/>
          <w:vertAlign w:val="superscript"/>
          <w:lang w:val="en-US"/>
        </w:rPr>
        <w:t>st</w:t>
      </w:r>
      <w:r>
        <w:rPr>
          <w:rFonts w:ascii="Arial" w:eastAsia="Times New Roman" w:hAnsi="Arial" w:cs="Arial"/>
          <w:color w:val="0B2318"/>
          <w:sz w:val="24"/>
          <w:szCs w:val="24"/>
          <w:lang w:val="en-US"/>
        </w:rPr>
        <w:t xml:space="preserve">. </w:t>
      </w:r>
    </w:p>
    <w:p w14:paraId="105FEB16" w14:textId="5528109F" w:rsidR="0071190A" w:rsidRPr="005576FE" w:rsidRDefault="005576FE" w:rsidP="005576FE">
      <w:pPr>
        <w:pStyle w:val="ListParagraph"/>
        <w:shd w:val="clear" w:color="auto" w:fill="FFFFFF"/>
        <w:spacing w:before="100" w:beforeAutospacing="1" w:after="100" w:afterAutospacing="1" w:line="240" w:lineRule="auto"/>
        <w:ind w:left="360"/>
        <w:rPr>
          <w:rFonts w:ascii="Arial" w:eastAsia="Times New Roman" w:hAnsi="Arial" w:cs="Arial"/>
          <w:color w:val="0B2318"/>
          <w:sz w:val="24"/>
          <w:szCs w:val="24"/>
          <w:lang w:val="en-US"/>
        </w:rPr>
      </w:pPr>
      <w:r>
        <w:rPr>
          <w:rFonts w:ascii="Arial" w:eastAsia="Times New Roman" w:hAnsi="Arial" w:cs="Arial"/>
          <w:color w:val="0B2318"/>
          <w:sz w:val="24"/>
          <w:szCs w:val="24"/>
          <w:lang w:val="en-US"/>
        </w:rPr>
        <w:t>Positions for Rebound Guides are now posted on the Job Board.  Also, other Student Affairs student staff p</w:t>
      </w:r>
      <w:r w:rsidR="00B75A38">
        <w:rPr>
          <w:rFonts w:ascii="Arial" w:eastAsia="Times New Roman" w:hAnsi="Arial" w:cs="Arial"/>
          <w:color w:val="0B2318"/>
          <w:sz w:val="24"/>
          <w:szCs w:val="24"/>
          <w:lang w:val="en-US"/>
        </w:rPr>
        <w:t xml:space="preserve">ositions </w:t>
      </w:r>
      <w:r>
        <w:rPr>
          <w:rFonts w:ascii="Arial" w:eastAsia="Times New Roman" w:hAnsi="Arial" w:cs="Arial"/>
          <w:color w:val="0B2318"/>
          <w:sz w:val="24"/>
          <w:szCs w:val="24"/>
          <w:lang w:val="en-US"/>
        </w:rPr>
        <w:t xml:space="preserve">will be posted soon. </w:t>
      </w:r>
    </w:p>
    <w:p w14:paraId="21817ACB" w14:textId="77777777" w:rsidR="00F42B45" w:rsidRPr="00F42B45" w:rsidRDefault="00F42B45" w:rsidP="00F42B45">
      <w:pPr>
        <w:pStyle w:val="ListParagraph"/>
        <w:shd w:val="clear" w:color="auto" w:fill="FFFFFF"/>
        <w:spacing w:before="100" w:beforeAutospacing="1" w:after="100" w:afterAutospacing="1" w:line="240" w:lineRule="auto"/>
        <w:ind w:left="360"/>
        <w:rPr>
          <w:rFonts w:ascii="Arial" w:eastAsia="Times New Roman" w:hAnsi="Arial" w:cs="Arial"/>
          <w:b/>
          <w:color w:val="0B2318"/>
          <w:sz w:val="24"/>
          <w:szCs w:val="24"/>
          <w:lang w:val="en-US"/>
        </w:rPr>
      </w:pPr>
    </w:p>
    <w:p w14:paraId="7B96ADEF" w14:textId="57C5D746" w:rsidR="00FC71D8" w:rsidRPr="00FC71D8" w:rsidRDefault="00FC71D8" w:rsidP="00FC71D8">
      <w:pPr>
        <w:pStyle w:val="ListParagraph"/>
        <w:numPr>
          <w:ilvl w:val="0"/>
          <w:numId w:val="3"/>
        </w:numPr>
        <w:rPr>
          <w:rFonts w:ascii="Arial" w:hAnsi="Arial" w:cs="Arial"/>
          <w:b/>
          <w:bCs/>
          <w:sz w:val="24"/>
          <w:szCs w:val="24"/>
        </w:rPr>
      </w:pPr>
      <w:r w:rsidRPr="00FC71D8">
        <w:rPr>
          <w:rFonts w:ascii="Arial" w:hAnsi="Arial" w:cs="Arial"/>
          <w:b/>
          <w:bCs/>
          <w:sz w:val="24"/>
          <w:szCs w:val="24"/>
        </w:rPr>
        <w:t>Adjournment</w:t>
      </w:r>
    </w:p>
    <w:p w14:paraId="5E9BA5C1" w14:textId="2F26BACB" w:rsidR="00FC71D8" w:rsidRPr="00FC71D8" w:rsidRDefault="00FC71D8" w:rsidP="00FC71D8">
      <w:pPr>
        <w:pStyle w:val="ListParagraph"/>
        <w:ind w:left="360"/>
        <w:rPr>
          <w:rFonts w:ascii="Arial" w:hAnsi="Arial" w:cs="Arial"/>
          <w:bCs/>
          <w:sz w:val="24"/>
          <w:szCs w:val="24"/>
        </w:rPr>
      </w:pPr>
      <w:r w:rsidRPr="00FC71D8">
        <w:rPr>
          <w:rFonts w:ascii="Arial" w:hAnsi="Arial" w:cs="Arial"/>
          <w:bCs/>
          <w:sz w:val="24"/>
          <w:szCs w:val="24"/>
        </w:rPr>
        <w:t>Motioned by</w:t>
      </w:r>
      <w:r w:rsidR="00061EE5" w:rsidRPr="00061EE5">
        <w:rPr>
          <w:rFonts w:ascii="Arial" w:eastAsia="Times New Roman" w:hAnsi="Arial" w:cs="Arial"/>
          <w:bCs/>
          <w:sz w:val="24"/>
          <w:szCs w:val="24"/>
        </w:rPr>
        <w:t xml:space="preserve"> </w:t>
      </w:r>
      <w:r w:rsidR="00061EE5" w:rsidRPr="00061EE5">
        <w:rPr>
          <w:rFonts w:ascii="Arial" w:hAnsi="Arial" w:cs="Arial"/>
          <w:bCs/>
          <w:sz w:val="24"/>
          <w:szCs w:val="24"/>
        </w:rPr>
        <w:t>Miguel Capilla Bagatella</w:t>
      </w:r>
      <w:r w:rsidR="00061EE5">
        <w:rPr>
          <w:rFonts w:ascii="Arial" w:hAnsi="Arial" w:cs="Arial"/>
          <w:bCs/>
          <w:sz w:val="24"/>
          <w:szCs w:val="24"/>
        </w:rPr>
        <w:t>,</w:t>
      </w:r>
      <w:r w:rsidR="00FD6350">
        <w:rPr>
          <w:rFonts w:ascii="Arial" w:hAnsi="Arial" w:cs="Arial"/>
          <w:bCs/>
          <w:sz w:val="24"/>
          <w:szCs w:val="24"/>
        </w:rPr>
        <w:t xml:space="preserve"> s</w:t>
      </w:r>
      <w:r>
        <w:rPr>
          <w:rFonts w:ascii="Arial" w:hAnsi="Arial" w:cs="Arial"/>
          <w:bCs/>
          <w:sz w:val="24"/>
          <w:szCs w:val="24"/>
        </w:rPr>
        <w:t xml:space="preserve">econded by </w:t>
      </w:r>
      <w:r w:rsidR="00061EE5">
        <w:rPr>
          <w:rFonts w:ascii="Arial" w:hAnsi="Arial" w:cs="Arial"/>
          <w:bCs/>
          <w:sz w:val="24"/>
          <w:szCs w:val="24"/>
        </w:rPr>
        <w:t>Mark Murdoch</w:t>
      </w:r>
    </w:p>
    <w:p w14:paraId="4F0D597D" w14:textId="6D149402" w:rsidR="00617C72" w:rsidRPr="00FC71D8" w:rsidRDefault="00617C72" w:rsidP="00FC71D8">
      <w:pPr>
        <w:pStyle w:val="ListParagraph"/>
        <w:spacing w:after="0" w:line="240" w:lineRule="auto"/>
        <w:ind w:left="360"/>
        <w:rPr>
          <w:rFonts w:ascii="Arial" w:hAnsi="Arial" w:cs="Arial"/>
          <w:b/>
          <w:bCs/>
          <w:sz w:val="24"/>
          <w:szCs w:val="24"/>
        </w:rPr>
      </w:pPr>
    </w:p>
    <w:p w14:paraId="7B784CEA" w14:textId="77777777" w:rsidR="00290B22" w:rsidRPr="001020C9" w:rsidRDefault="00290B22" w:rsidP="00E51ABD">
      <w:pPr>
        <w:rPr>
          <w:rFonts w:ascii="Arial" w:hAnsi="Arial" w:cs="Arial"/>
          <w:sz w:val="24"/>
          <w:szCs w:val="24"/>
        </w:rPr>
      </w:pPr>
    </w:p>
    <w:sectPr w:rsidR="00290B22" w:rsidRPr="00102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17392" w14:textId="77777777" w:rsidR="0047652A" w:rsidRDefault="0047652A" w:rsidP="007A7049">
      <w:pPr>
        <w:spacing w:after="0" w:line="240" w:lineRule="auto"/>
      </w:pPr>
      <w:r>
        <w:separator/>
      </w:r>
    </w:p>
  </w:endnote>
  <w:endnote w:type="continuationSeparator" w:id="0">
    <w:p w14:paraId="54FA5822" w14:textId="77777777" w:rsidR="0047652A" w:rsidRDefault="0047652A" w:rsidP="007A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F23F3" w14:textId="77777777" w:rsidR="0047652A" w:rsidRDefault="0047652A" w:rsidP="007A7049">
      <w:pPr>
        <w:spacing w:after="0" w:line="240" w:lineRule="auto"/>
      </w:pPr>
      <w:r>
        <w:separator/>
      </w:r>
    </w:p>
  </w:footnote>
  <w:footnote w:type="continuationSeparator" w:id="0">
    <w:p w14:paraId="625B2987" w14:textId="77777777" w:rsidR="0047652A" w:rsidRDefault="0047652A" w:rsidP="007A7049">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Jf0KRxeJTj8vQT" int2:id="hVzm73ut">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AA9"/>
    <w:multiLevelType w:val="hybridMultilevel"/>
    <w:tmpl w:val="5C324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FE6894"/>
    <w:multiLevelType w:val="multilevel"/>
    <w:tmpl w:val="9CE6A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4F1FFC"/>
    <w:multiLevelType w:val="hybridMultilevel"/>
    <w:tmpl w:val="F3F4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12494"/>
    <w:multiLevelType w:val="hybridMultilevel"/>
    <w:tmpl w:val="CFA8DA4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A11FF"/>
    <w:multiLevelType w:val="hybridMultilevel"/>
    <w:tmpl w:val="0B3EC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3C26D6"/>
    <w:multiLevelType w:val="hybridMultilevel"/>
    <w:tmpl w:val="40EAC156"/>
    <w:lvl w:ilvl="0" w:tplc="79F06EF0">
      <w:start w:val="1"/>
      <w:numFmt w:val="bullet"/>
      <w:lvlText w:val="◦"/>
      <w:lvlJc w:val="left"/>
      <w:pPr>
        <w:tabs>
          <w:tab w:val="num" w:pos="720"/>
        </w:tabs>
        <w:ind w:left="720" w:hanging="360"/>
      </w:pPr>
      <w:rPr>
        <w:rFonts w:ascii="Garamond" w:hAnsi="Garamond" w:hint="default"/>
      </w:rPr>
    </w:lvl>
    <w:lvl w:ilvl="1" w:tplc="6C544098" w:tentative="1">
      <w:start w:val="1"/>
      <w:numFmt w:val="bullet"/>
      <w:lvlText w:val="◦"/>
      <w:lvlJc w:val="left"/>
      <w:pPr>
        <w:tabs>
          <w:tab w:val="num" w:pos="1440"/>
        </w:tabs>
        <w:ind w:left="1440" w:hanging="360"/>
      </w:pPr>
      <w:rPr>
        <w:rFonts w:ascii="Garamond" w:hAnsi="Garamond" w:hint="default"/>
      </w:rPr>
    </w:lvl>
    <w:lvl w:ilvl="2" w:tplc="956A8FE2" w:tentative="1">
      <w:start w:val="1"/>
      <w:numFmt w:val="bullet"/>
      <w:lvlText w:val="◦"/>
      <w:lvlJc w:val="left"/>
      <w:pPr>
        <w:tabs>
          <w:tab w:val="num" w:pos="2160"/>
        </w:tabs>
        <w:ind w:left="2160" w:hanging="360"/>
      </w:pPr>
      <w:rPr>
        <w:rFonts w:ascii="Garamond" w:hAnsi="Garamond" w:hint="default"/>
      </w:rPr>
    </w:lvl>
    <w:lvl w:ilvl="3" w:tplc="6516997A" w:tentative="1">
      <w:start w:val="1"/>
      <w:numFmt w:val="bullet"/>
      <w:lvlText w:val="◦"/>
      <w:lvlJc w:val="left"/>
      <w:pPr>
        <w:tabs>
          <w:tab w:val="num" w:pos="2880"/>
        </w:tabs>
        <w:ind w:left="2880" w:hanging="360"/>
      </w:pPr>
      <w:rPr>
        <w:rFonts w:ascii="Garamond" w:hAnsi="Garamond" w:hint="default"/>
      </w:rPr>
    </w:lvl>
    <w:lvl w:ilvl="4" w:tplc="45346468" w:tentative="1">
      <w:start w:val="1"/>
      <w:numFmt w:val="bullet"/>
      <w:lvlText w:val="◦"/>
      <w:lvlJc w:val="left"/>
      <w:pPr>
        <w:tabs>
          <w:tab w:val="num" w:pos="3600"/>
        </w:tabs>
        <w:ind w:left="3600" w:hanging="360"/>
      </w:pPr>
      <w:rPr>
        <w:rFonts w:ascii="Garamond" w:hAnsi="Garamond" w:hint="default"/>
      </w:rPr>
    </w:lvl>
    <w:lvl w:ilvl="5" w:tplc="73A279FA" w:tentative="1">
      <w:start w:val="1"/>
      <w:numFmt w:val="bullet"/>
      <w:lvlText w:val="◦"/>
      <w:lvlJc w:val="left"/>
      <w:pPr>
        <w:tabs>
          <w:tab w:val="num" w:pos="4320"/>
        </w:tabs>
        <w:ind w:left="4320" w:hanging="360"/>
      </w:pPr>
      <w:rPr>
        <w:rFonts w:ascii="Garamond" w:hAnsi="Garamond" w:hint="default"/>
      </w:rPr>
    </w:lvl>
    <w:lvl w:ilvl="6" w:tplc="E356E74E" w:tentative="1">
      <w:start w:val="1"/>
      <w:numFmt w:val="bullet"/>
      <w:lvlText w:val="◦"/>
      <w:lvlJc w:val="left"/>
      <w:pPr>
        <w:tabs>
          <w:tab w:val="num" w:pos="5040"/>
        </w:tabs>
        <w:ind w:left="5040" w:hanging="360"/>
      </w:pPr>
      <w:rPr>
        <w:rFonts w:ascii="Garamond" w:hAnsi="Garamond" w:hint="default"/>
      </w:rPr>
    </w:lvl>
    <w:lvl w:ilvl="7" w:tplc="59707A22" w:tentative="1">
      <w:start w:val="1"/>
      <w:numFmt w:val="bullet"/>
      <w:lvlText w:val="◦"/>
      <w:lvlJc w:val="left"/>
      <w:pPr>
        <w:tabs>
          <w:tab w:val="num" w:pos="5760"/>
        </w:tabs>
        <w:ind w:left="5760" w:hanging="360"/>
      </w:pPr>
      <w:rPr>
        <w:rFonts w:ascii="Garamond" w:hAnsi="Garamond" w:hint="default"/>
      </w:rPr>
    </w:lvl>
    <w:lvl w:ilvl="8" w:tplc="F6AE1978" w:tentative="1">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14872E42"/>
    <w:multiLevelType w:val="hybridMultilevel"/>
    <w:tmpl w:val="9734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746AD"/>
    <w:multiLevelType w:val="hybridMultilevel"/>
    <w:tmpl w:val="49CA3B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D025F"/>
    <w:multiLevelType w:val="hybridMultilevel"/>
    <w:tmpl w:val="3CF02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A34F05"/>
    <w:multiLevelType w:val="hybridMultilevel"/>
    <w:tmpl w:val="8A545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C3A1BE1"/>
    <w:multiLevelType w:val="multilevel"/>
    <w:tmpl w:val="93885E26"/>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71C1E1"/>
    <w:multiLevelType w:val="hybridMultilevel"/>
    <w:tmpl w:val="591CEA98"/>
    <w:lvl w:ilvl="0" w:tplc="8260060E">
      <w:start w:val="1"/>
      <w:numFmt w:val="bullet"/>
      <w:lvlText w:val=""/>
      <w:lvlJc w:val="left"/>
      <w:pPr>
        <w:ind w:left="360" w:hanging="360"/>
      </w:pPr>
      <w:rPr>
        <w:rFonts w:ascii="Symbol" w:hAnsi="Symbol" w:hint="default"/>
      </w:rPr>
    </w:lvl>
    <w:lvl w:ilvl="1" w:tplc="CB46D62A">
      <w:start w:val="1"/>
      <w:numFmt w:val="bullet"/>
      <w:lvlText w:val="o"/>
      <w:lvlJc w:val="left"/>
      <w:pPr>
        <w:ind w:left="1080" w:hanging="360"/>
      </w:pPr>
      <w:rPr>
        <w:rFonts w:ascii="Courier New" w:hAnsi="Courier New" w:hint="default"/>
      </w:rPr>
    </w:lvl>
    <w:lvl w:ilvl="2" w:tplc="BFBAC14C">
      <w:start w:val="1"/>
      <w:numFmt w:val="bullet"/>
      <w:lvlText w:val=""/>
      <w:lvlJc w:val="left"/>
      <w:pPr>
        <w:ind w:left="1800" w:hanging="360"/>
      </w:pPr>
      <w:rPr>
        <w:rFonts w:ascii="Wingdings" w:hAnsi="Wingdings" w:hint="default"/>
      </w:rPr>
    </w:lvl>
    <w:lvl w:ilvl="3" w:tplc="0EF63E94">
      <w:start w:val="1"/>
      <w:numFmt w:val="bullet"/>
      <w:lvlText w:val=""/>
      <w:lvlJc w:val="left"/>
      <w:pPr>
        <w:ind w:left="2520" w:hanging="360"/>
      </w:pPr>
      <w:rPr>
        <w:rFonts w:ascii="Symbol" w:hAnsi="Symbol" w:hint="default"/>
      </w:rPr>
    </w:lvl>
    <w:lvl w:ilvl="4" w:tplc="0A14FDA2">
      <w:start w:val="1"/>
      <w:numFmt w:val="bullet"/>
      <w:lvlText w:val="o"/>
      <w:lvlJc w:val="left"/>
      <w:pPr>
        <w:ind w:left="3240" w:hanging="360"/>
      </w:pPr>
      <w:rPr>
        <w:rFonts w:ascii="Courier New" w:hAnsi="Courier New" w:hint="default"/>
      </w:rPr>
    </w:lvl>
    <w:lvl w:ilvl="5" w:tplc="CD62C71C">
      <w:start w:val="1"/>
      <w:numFmt w:val="bullet"/>
      <w:lvlText w:val=""/>
      <w:lvlJc w:val="left"/>
      <w:pPr>
        <w:ind w:left="3960" w:hanging="360"/>
      </w:pPr>
      <w:rPr>
        <w:rFonts w:ascii="Wingdings" w:hAnsi="Wingdings" w:hint="default"/>
      </w:rPr>
    </w:lvl>
    <w:lvl w:ilvl="6" w:tplc="21923526">
      <w:start w:val="1"/>
      <w:numFmt w:val="bullet"/>
      <w:lvlText w:val=""/>
      <w:lvlJc w:val="left"/>
      <w:pPr>
        <w:ind w:left="4680" w:hanging="360"/>
      </w:pPr>
      <w:rPr>
        <w:rFonts w:ascii="Symbol" w:hAnsi="Symbol" w:hint="default"/>
      </w:rPr>
    </w:lvl>
    <w:lvl w:ilvl="7" w:tplc="47168E94">
      <w:start w:val="1"/>
      <w:numFmt w:val="bullet"/>
      <w:lvlText w:val="o"/>
      <w:lvlJc w:val="left"/>
      <w:pPr>
        <w:ind w:left="5400" w:hanging="360"/>
      </w:pPr>
      <w:rPr>
        <w:rFonts w:ascii="Courier New" w:hAnsi="Courier New" w:hint="default"/>
      </w:rPr>
    </w:lvl>
    <w:lvl w:ilvl="8" w:tplc="6C8A590A">
      <w:start w:val="1"/>
      <w:numFmt w:val="bullet"/>
      <w:lvlText w:val=""/>
      <w:lvlJc w:val="left"/>
      <w:pPr>
        <w:ind w:left="6120" w:hanging="360"/>
      </w:pPr>
      <w:rPr>
        <w:rFonts w:ascii="Wingdings" w:hAnsi="Wingdings" w:hint="default"/>
      </w:rPr>
    </w:lvl>
  </w:abstractNum>
  <w:abstractNum w:abstractNumId="12" w15:restartNumberingAfterBreak="0">
    <w:nsid w:val="1FD61AC5"/>
    <w:multiLevelType w:val="hybridMultilevel"/>
    <w:tmpl w:val="467463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7C955A"/>
    <w:multiLevelType w:val="hybridMultilevel"/>
    <w:tmpl w:val="3C923DCA"/>
    <w:lvl w:ilvl="0" w:tplc="CC324304">
      <w:start w:val="1"/>
      <w:numFmt w:val="bullet"/>
      <w:lvlText w:val=""/>
      <w:lvlJc w:val="left"/>
      <w:pPr>
        <w:ind w:left="360" w:hanging="360"/>
      </w:pPr>
      <w:rPr>
        <w:rFonts w:ascii="Symbol" w:hAnsi="Symbol" w:hint="default"/>
      </w:rPr>
    </w:lvl>
    <w:lvl w:ilvl="1" w:tplc="6D4EC0CC">
      <w:start w:val="1"/>
      <w:numFmt w:val="bullet"/>
      <w:lvlText w:val="o"/>
      <w:lvlJc w:val="left"/>
      <w:pPr>
        <w:ind w:left="1080" w:hanging="360"/>
      </w:pPr>
      <w:rPr>
        <w:rFonts w:ascii="Courier New" w:hAnsi="Courier New" w:hint="default"/>
      </w:rPr>
    </w:lvl>
    <w:lvl w:ilvl="2" w:tplc="F3E8B57A">
      <w:start w:val="1"/>
      <w:numFmt w:val="bullet"/>
      <w:lvlText w:val=""/>
      <w:lvlJc w:val="left"/>
      <w:pPr>
        <w:ind w:left="1800" w:hanging="360"/>
      </w:pPr>
      <w:rPr>
        <w:rFonts w:ascii="Wingdings" w:hAnsi="Wingdings" w:hint="default"/>
      </w:rPr>
    </w:lvl>
    <w:lvl w:ilvl="3" w:tplc="7B526688">
      <w:start w:val="1"/>
      <w:numFmt w:val="bullet"/>
      <w:lvlText w:val=""/>
      <w:lvlJc w:val="left"/>
      <w:pPr>
        <w:ind w:left="2520" w:hanging="360"/>
      </w:pPr>
      <w:rPr>
        <w:rFonts w:ascii="Symbol" w:hAnsi="Symbol" w:hint="default"/>
      </w:rPr>
    </w:lvl>
    <w:lvl w:ilvl="4" w:tplc="C494F7C6">
      <w:start w:val="1"/>
      <w:numFmt w:val="bullet"/>
      <w:lvlText w:val="o"/>
      <w:lvlJc w:val="left"/>
      <w:pPr>
        <w:ind w:left="3240" w:hanging="360"/>
      </w:pPr>
      <w:rPr>
        <w:rFonts w:ascii="Courier New" w:hAnsi="Courier New" w:hint="default"/>
      </w:rPr>
    </w:lvl>
    <w:lvl w:ilvl="5" w:tplc="F6EED016">
      <w:start w:val="1"/>
      <w:numFmt w:val="bullet"/>
      <w:lvlText w:val=""/>
      <w:lvlJc w:val="left"/>
      <w:pPr>
        <w:ind w:left="3960" w:hanging="360"/>
      </w:pPr>
      <w:rPr>
        <w:rFonts w:ascii="Wingdings" w:hAnsi="Wingdings" w:hint="default"/>
      </w:rPr>
    </w:lvl>
    <w:lvl w:ilvl="6" w:tplc="63843B62">
      <w:start w:val="1"/>
      <w:numFmt w:val="bullet"/>
      <w:lvlText w:val=""/>
      <w:lvlJc w:val="left"/>
      <w:pPr>
        <w:ind w:left="4680" w:hanging="360"/>
      </w:pPr>
      <w:rPr>
        <w:rFonts w:ascii="Symbol" w:hAnsi="Symbol" w:hint="default"/>
      </w:rPr>
    </w:lvl>
    <w:lvl w:ilvl="7" w:tplc="77CE8C6A">
      <w:start w:val="1"/>
      <w:numFmt w:val="bullet"/>
      <w:lvlText w:val="o"/>
      <w:lvlJc w:val="left"/>
      <w:pPr>
        <w:ind w:left="5400" w:hanging="360"/>
      </w:pPr>
      <w:rPr>
        <w:rFonts w:ascii="Courier New" w:hAnsi="Courier New" w:hint="default"/>
      </w:rPr>
    </w:lvl>
    <w:lvl w:ilvl="8" w:tplc="363CEB5A">
      <w:start w:val="1"/>
      <w:numFmt w:val="bullet"/>
      <w:lvlText w:val=""/>
      <w:lvlJc w:val="left"/>
      <w:pPr>
        <w:ind w:left="6120" w:hanging="360"/>
      </w:pPr>
      <w:rPr>
        <w:rFonts w:ascii="Wingdings" w:hAnsi="Wingdings" w:hint="default"/>
      </w:rPr>
    </w:lvl>
  </w:abstractNum>
  <w:abstractNum w:abstractNumId="14" w15:restartNumberingAfterBreak="0">
    <w:nsid w:val="277B4E91"/>
    <w:multiLevelType w:val="multilevel"/>
    <w:tmpl w:val="BEB6F7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7841CAC"/>
    <w:multiLevelType w:val="hybridMultilevel"/>
    <w:tmpl w:val="99723FA6"/>
    <w:lvl w:ilvl="0" w:tplc="18329A50">
      <w:start w:val="6"/>
      <w:numFmt w:val="decimal"/>
      <w:lvlText w:val="%1."/>
      <w:lvlJc w:val="left"/>
      <w:pPr>
        <w:ind w:left="360" w:hanging="360"/>
      </w:pPr>
      <w:rPr>
        <w:rFonts w:ascii="Arial" w:eastAsia="Calibri" w:hAnsi="Arial" w:cs="Arial" w:hint="default"/>
        <w:b/>
        <w:color w:val="auto"/>
        <w:sz w:val="24"/>
        <w:szCs w:val="24"/>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6579A8"/>
    <w:multiLevelType w:val="hybridMultilevel"/>
    <w:tmpl w:val="E8C0BECC"/>
    <w:lvl w:ilvl="0" w:tplc="46BCF020">
      <w:start w:val="1"/>
      <w:numFmt w:val="bullet"/>
      <w:lvlText w:val="◦"/>
      <w:lvlJc w:val="left"/>
      <w:pPr>
        <w:tabs>
          <w:tab w:val="num" w:pos="720"/>
        </w:tabs>
        <w:ind w:left="720" w:hanging="360"/>
      </w:pPr>
      <w:rPr>
        <w:rFonts w:ascii="Garamond" w:hAnsi="Garamond" w:hint="default"/>
      </w:rPr>
    </w:lvl>
    <w:lvl w:ilvl="1" w:tplc="7C16F1AC" w:tentative="1">
      <w:start w:val="1"/>
      <w:numFmt w:val="bullet"/>
      <w:lvlText w:val="◦"/>
      <w:lvlJc w:val="left"/>
      <w:pPr>
        <w:tabs>
          <w:tab w:val="num" w:pos="1440"/>
        </w:tabs>
        <w:ind w:left="1440" w:hanging="360"/>
      </w:pPr>
      <w:rPr>
        <w:rFonts w:ascii="Garamond" w:hAnsi="Garamond" w:hint="default"/>
      </w:rPr>
    </w:lvl>
    <w:lvl w:ilvl="2" w:tplc="DDF0E3E8" w:tentative="1">
      <w:start w:val="1"/>
      <w:numFmt w:val="bullet"/>
      <w:lvlText w:val="◦"/>
      <w:lvlJc w:val="left"/>
      <w:pPr>
        <w:tabs>
          <w:tab w:val="num" w:pos="2160"/>
        </w:tabs>
        <w:ind w:left="2160" w:hanging="360"/>
      </w:pPr>
      <w:rPr>
        <w:rFonts w:ascii="Garamond" w:hAnsi="Garamond" w:hint="default"/>
      </w:rPr>
    </w:lvl>
    <w:lvl w:ilvl="3" w:tplc="E0A6F680" w:tentative="1">
      <w:start w:val="1"/>
      <w:numFmt w:val="bullet"/>
      <w:lvlText w:val="◦"/>
      <w:lvlJc w:val="left"/>
      <w:pPr>
        <w:tabs>
          <w:tab w:val="num" w:pos="2880"/>
        </w:tabs>
        <w:ind w:left="2880" w:hanging="360"/>
      </w:pPr>
      <w:rPr>
        <w:rFonts w:ascii="Garamond" w:hAnsi="Garamond" w:hint="default"/>
      </w:rPr>
    </w:lvl>
    <w:lvl w:ilvl="4" w:tplc="3DD4447A" w:tentative="1">
      <w:start w:val="1"/>
      <w:numFmt w:val="bullet"/>
      <w:lvlText w:val="◦"/>
      <w:lvlJc w:val="left"/>
      <w:pPr>
        <w:tabs>
          <w:tab w:val="num" w:pos="3600"/>
        </w:tabs>
        <w:ind w:left="3600" w:hanging="360"/>
      </w:pPr>
      <w:rPr>
        <w:rFonts w:ascii="Garamond" w:hAnsi="Garamond" w:hint="default"/>
      </w:rPr>
    </w:lvl>
    <w:lvl w:ilvl="5" w:tplc="93280448" w:tentative="1">
      <w:start w:val="1"/>
      <w:numFmt w:val="bullet"/>
      <w:lvlText w:val="◦"/>
      <w:lvlJc w:val="left"/>
      <w:pPr>
        <w:tabs>
          <w:tab w:val="num" w:pos="4320"/>
        </w:tabs>
        <w:ind w:left="4320" w:hanging="360"/>
      </w:pPr>
      <w:rPr>
        <w:rFonts w:ascii="Garamond" w:hAnsi="Garamond" w:hint="default"/>
      </w:rPr>
    </w:lvl>
    <w:lvl w:ilvl="6" w:tplc="A306CE4A" w:tentative="1">
      <w:start w:val="1"/>
      <w:numFmt w:val="bullet"/>
      <w:lvlText w:val="◦"/>
      <w:lvlJc w:val="left"/>
      <w:pPr>
        <w:tabs>
          <w:tab w:val="num" w:pos="5040"/>
        </w:tabs>
        <w:ind w:left="5040" w:hanging="360"/>
      </w:pPr>
      <w:rPr>
        <w:rFonts w:ascii="Garamond" w:hAnsi="Garamond" w:hint="default"/>
      </w:rPr>
    </w:lvl>
    <w:lvl w:ilvl="7" w:tplc="8F5C3CD2" w:tentative="1">
      <w:start w:val="1"/>
      <w:numFmt w:val="bullet"/>
      <w:lvlText w:val="◦"/>
      <w:lvlJc w:val="left"/>
      <w:pPr>
        <w:tabs>
          <w:tab w:val="num" w:pos="5760"/>
        </w:tabs>
        <w:ind w:left="5760" w:hanging="360"/>
      </w:pPr>
      <w:rPr>
        <w:rFonts w:ascii="Garamond" w:hAnsi="Garamond" w:hint="default"/>
      </w:rPr>
    </w:lvl>
    <w:lvl w:ilvl="8" w:tplc="AEE41102" w:tentative="1">
      <w:start w:val="1"/>
      <w:numFmt w:val="bullet"/>
      <w:lvlText w:val="◦"/>
      <w:lvlJc w:val="left"/>
      <w:pPr>
        <w:tabs>
          <w:tab w:val="num" w:pos="6480"/>
        </w:tabs>
        <w:ind w:left="6480" w:hanging="360"/>
      </w:pPr>
      <w:rPr>
        <w:rFonts w:ascii="Garamond" w:hAnsi="Garamond" w:hint="default"/>
      </w:rPr>
    </w:lvl>
  </w:abstractNum>
  <w:abstractNum w:abstractNumId="17" w15:restartNumberingAfterBreak="0">
    <w:nsid w:val="2D710153"/>
    <w:multiLevelType w:val="hybridMultilevel"/>
    <w:tmpl w:val="D9F04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4E17EC"/>
    <w:multiLevelType w:val="hybridMultilevel"/>
    <w:tmpl w:val="DC006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18012A"/>
    <w:multiLevelType w:val="hybridMultilevel"/>
    <w:tmpl w:val="A13AA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FA438BB"/>
    <w:multiLevelType w:val="multilevel"/>
    <w:tmpl w:val="258824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2613DAC"/>
    <w:multiLevelType w:val="hybridMultilevel"/>
    <w:tmpl w:val="565ED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74C29"/>
    <w:multiLevelType w:val="multilevel"/>
    <w:tmpl w:val="FAC4E3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8F07156"/>
    <w:multiLevelType w:val="hybridMultilevel"/>
    <w:tmpl w:val="A364E266"/>
    <w:lvl w:ilvl="0" w:tplc="A2A4013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75CB3"/>
    <w:multiLevelType w:val="hybridMultilevel"/>
    <w:tmpl w:val="008078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4E345B8B"/>
    <w:multiLevelType w:val="hybridMultilevel"/>
    <w:tmpl w:val="807A6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637311"/>
    <w:multiLevelType w:val="hybridMultilevel"/>
    <w:tmpl w:val="3EDE2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846B58"/>
    <w:multiLevelType w:val="hybridMultilevel"/>
    <w:tmpl w:val="1A3A6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05140B"/>
    <w:multiLevelType w:val="hybridMultilevel"/>
    <w:tmpl w:val="27FE9EAA"/>
    <w:lvl w:ilvl="0" w:tplc="3E8A9492">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A57F9"/>
    <w:multiLevelType w:val="hybridMultilevel"/>
    <w:tmpl w:val="5A3C4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2853F7"/>
    <w:multiLevelType w:val="hybridMultilevel"/>
    <w:tmpl w:val="23BAF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7F44AC"/>
    <w:multiLevelType w:val="hybridMultilevel"/>
    <w:tmpl w:val="B0E6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620D5C"/>
    <w:multiLevelType w:val="hybridMultilevel"/>
    <w:tmpl w:val="72A0C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3936C3"/>
    <w:multiLevelType w:val="hybridMultilevel"/>
    <w:tmpl w:val="AB5EE804"/>
    <w:lvl w:ilvl="0" w:tplc="84B6CD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3240C"/>
    <w:multiLevelType w:val="hybridMultilevel"/>
    <w:tmpl w:val="231685B0"/>
    <w:lvl w:ilvl="0" w:tplc="31A27BF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5900A08"/>
    <w:multiLevelType w:val="hybridMultilevel"/>
    <w:tmpl w:val="3092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F3665A"/>
    <w:multiLevelType w:val="hybridMultilevel"/>
    <w:tmpl w:val="2CAC4A6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74A8B2"/>
    <w:multiLevelType w:val="hybridMultilevel"/>
    <w:tmpl w:val="DF426AA6"/>
    <w:lvl w:ilvl="0" w:tplc="E7EA8212">
      <w:start w:val="1"/>
      <w:numFmt w:val="bullet"/>
      <w:lvlText w:val=""/>
      <w:lvlJc w:val="left"/>
      <w:pPr>
        <w:ind w:left="720" w:hanging="360"/>
      </w:pPr>
      <w:rPr>
        <w:rFonts w:ascii="Symbol" w:hAnsi="Symbol" w:hint="default"/>
      </w:rPr>
    </w:lvl>
    <w:lvl w:ilvl="1" w:tplc="64988676">
      <w:start w:val="1"/>
      <w:numFmt w:val="bullet"/>
      <w:lvlText w:val="o"/>
      <w:lvlJc w:val="left"/>
      <w:pPr>
        <w:ind w:left="1440" w:hanging="360"/>
      </w:pPr>
      <w:rPr>
        <w:rFonts w:ascii="Courier New" w:hAnsi="Courier New" w:hint="default"/>
      </w:rPr>
    </w:lvl>
    <w:lvl w:ilvl="2" w:tplc="BE4E3C70">
      <w:start w:val="1"/>
      <w:numFmt w:val="bullet"/>
      <w:lvlText w:val=""/>
      <w:lvlJc w:val="left"/>
      <w:pPr>
        <w:ind w:left="2160" w:hanging="360"/>
      </w:pPr>
      <w:rPr>
        <w:rFonts w:ascii="Wingdings" w:hAnsi="Wingdings" w:hint="default"/>
      </w:rPr>
    </w:lvl>
    <w:lvl w:ilvl="3" w:tplc="EEA0F224">
      <w:start w:val="1"/>
      <w:numFmt w:val="bullet"/>
      <w:lvlText w:val=""/>
      <w:lvlJc w:val="left"/>
      <w:pPr>
        <w:ind w:left="2880" w:hanging="360"/>
      </w:pPr>
      <w:rPr>
        <w:rFonts w:ascii="Symbol" w:hAnsi="Symbol" w:hint="default"/>
      </w:rPr>
    </w:lvl>
    <w:lvl w:ilvl="4" w:tplc="E63046D4">
      <w:start w:val="1"/>
      <w:numFmt w:val="bullet"/>
      <w:lvlText w:val="o"/>
      <w:lvlJc w:val="left"/>
      <w:pPr>
        <w:ind w:left="3600" w:hanging="360"/>
      </w:pPr>
      <w:rPr>
        <w:rFonts w:ascii="Courier New" w:hAnsi="Courier New" w:hint="default"/>
      </w:rPr>
    </w:lvl>
    <w:lvl w:ilvl="5" w:tplc="BD8C3884">
      <w:start w:val="1"/>
      <w:numFmt w:val="bullet"/>
      <w:lvlText w:val=""/>
      <w:lvlJc w:val="left"/>
      <w:pPr>
        <w:ind w:left="4320" w:hanging="360"/>
      </w:pPr>
      <w:rPr>
        <w:rFonts w:ascii="Wingdings" w:hAnsi="Wingdings" w:hint="default"/>
      </w:rPr>
    </w:lvl>
    <w:lvl w:ilvl="6" w:tplc="88409FC6">
      <w:start w:val="1"/>
      <w:numFmt w:val="bullet"/>
      <w:lvlText w:val=""/>
      <w:lvlJc w:val="left"/>
      <w:pPr>
        <w:ind w:left="5040" w:hanging="360"/>
      </w:pPr>
      <w:rPr>
        <w:rFonts w:ascii="Symbol" w:hAnsi="Symbol" w:hint="default"/>
      </w:rPr>
    </w:lvl>
    <w:lvl w:ilvl="7" w:tplc="142EA9F0">
      <w:start w:val="1"/>
      <w:numFmt w:val="bullet"/>
      <w:lvlText w:val="o"/>
      <w:lvlJc w:val="left"/>
      <w:pPr>
        <w:ind w:left="5760" w:hanging="360"/>
      </w:pPr>
      <w:rPr>
        <w:rFonts w:ascii="Courier New" w:hAnsi="Courier New" w:hint="default"/>
      </w:rPr>
    </w:lvl>
    <w:lvl w:ilvl="8" w:tplc="C706D130">
      <w:start w:val="1"/>
      <w:numFmt w:val="bullet"/>
      <w:lvlText w:val=""/>
      <w:lvlJc w:val="left"/>
      <w:pPr>
        <w:ind w:left="6480" w:hanging="360"/>
      </w:pPr>
      <w:rPr>
        <w:rFonts w:ascii="Wingdings" w:hAnsi="Wingdings" w:hint="default"/>
      </w:rPr>
    </w:lvl>
  </w:abstractNum>
  <w:abstractNum w:abstractNumId="38" w15:restartNumberingAfterBreak="0">
    <w:nsid w:val="6EEF0F0D"/>
    <w:multiLevelType w:val="hybridMultilevel"/>
    <w:tmpl w:val="3EB4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B26CC"/>
    <w:multiLevelType w:val="hybridMultilevel"/>
    <w:tmpl w:val="A86493A6"/>
    <w:lvl w:ilvl="0" w:tplc="824E7728">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156CB"/>
    <w:multiLevelType w:val="hybridMultilevel"/>
    <w:tmpl w:val="CC42A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2965A8"/>
    <w:multiLevelType w:val="hybridMultilevel"/>
    <w:tmpl w:val="D834E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68C3B39"/>
    <w:multiLevelType w:val="hybridMultilevel"/>
    <w:tmpl w:val="8D64B5E2"/>
    <w:lvl w:ilvl="0" w:tplc="39FE33C6">
      <w:start w:val="1"/>
      <w:numFmt w:val="bullet"/>
      <w:lvlText w:val="◦"/>
      <w:lvlJc w:val="left"/>
      <w:pPr>
        <w:tabs>
          <w:tab w:val="num" w:pos="720"/>
        </w:tabs>
        <w:ind w:left="720" w:hanging="360"/>
      </w:pPr>
      <w:rPr>
        <w:rFonts w:ascii="Garamond" w:hAnsi="Garamond" w:hint="default"/>
      </w:rPr>
    </w:lvl>
    <w:lvl w:ilvl="1" w:tplc="91944016" w:tentative="1">
      <w:start w:val="1"/>
      <w:numFmt w:val="bullet"/>
      <w:lvlText w:val="◦"/>
      <w:lvlJc w:val="left"/>
      <w:pPr>
        <w:tabs>
          <w:tab w:val="num" w:pos="1440"/>
        </w:tabs>
        <w:ind w:left="1440" w:hanging="360"/>
      </w:pPr>
      <w:rPr>
        <w:rFonts w:ascii="Garamond" w:hAnsi="Garamond" w:hint="default"/>
      </w:rPr>
    </w:lvl>
    <w:lvl w:ilvl="2" w:tplc="F2CC104E" w:tentative="1">
      <w:start w:val="1"/>
      <w:numFmt w:val="bullet"/>
      <w:lvlText w:val="◦"/>
      <w:lvlJc w:val="left"/>
      <w:pPr>
        <w:tabs>
          <w:tab w:val="num" w:pos="2160"/>
        </w:tabs>
        <w:ind w:left="2160" w:hanging="360"/>
      </w:pPr>
      <w:rPr>
        <w:rFonts w:ascii="Garamond" w:hAnsi="Garamond" w:hint="default"/>
      </w:rPr>
    </w:lvl>
    <w:lvl w:ilvl="3" w:tplc="D4740990" w:tentative="1">
      <w:start w:val="1"/>
      <w:numFmt w:val="bullet"/>
      <w:lvlText w:val="◦"/>
      <w:lvlJc w:val="left"/>
      <w:pPr>
        <w:tabs>
          <w:tab w:val="num" w:pos="2880"/>
        </w:tabs>
        <w:ind w:left="2880" w:hanging="360"/>
      </w:pPr>
      <w:rPr>
        <w:rFonts w:ascii="Garamond" w:hAnsi="Garamond" w:hint="default"/>
      </w:rPr>
    </w:lvl>
    <w:lvl w:ilvl="4" w:tplc="2C8AF1E4" w:tentative="1">
      <w:start w:val="1"/>
      <w:numFmt w:val="bullet"/>
      <w:lvlText w:val="◦"/>
      <w:lvlJc w:val="left"/>
      <w:pPr>
        <w:tabs>
          <w:tab w:val="num" w:pos="3600"/>
        </w:tabs>
        <w:ind w:left="3600" w:hanging="360"/>
      </w:pPr>
      <w:rPr>
        <w:rFonts w:ascii="Garamond" w:hAnsi="Garamond" w:hint="default"/>
      </w:rPr>
    </w:lvl>
    <w:lvl w:ilvl="5" w:tplc="373202E8" w:tentative="1">
      <w:start w:val="1"/>
      <w:numFmt w:val="bullet"/>
      <w:lvlText w:val="◦"/>
      <w:lvlJc w:val="left"/>
      <w:pPr>
        <w:tabs>
          <w:tab w:val="num" w:pos="4320"/>
        </w:tabs>
        <w:ind w:left="4320" w:hanging="360"/>
      </w:pPr>
      <w:rPr>
        <w:rFonts w:ascii="Garamond" w:hAnsi="Garamond" w:hint="default"/>
      </w:rPr>
    </w:lvl>
    <w:lvl w:ilvl="6" w:tplc="CF0A3602" w:tentative="1">
      <w:start w:val="1"/>
      <w:numFmt w:val="bullet"/>
      <w:lvlText w:val="◦"/>
      <w:lvlJc w:val="left"/>
      <w:pPr>
        <w:tabs>
          <w:tab w:val="num" w:pos="5040"/>
        </w:tabs>
        <w:ind w:left="5040" w:hanging="360"/>
      </w:pPr>
      <w:rPr>
        <w:rFonts w:ascii="Garamond" w:hAnsi="Garamond" w:hint="default"/>
      </w:rPr>
    </w:lvl>
    <w:lvl w:ilvl="7" w:tplc="6624D1BC" w:tentative="1">
      <w:start w:val="1"/>
      <w:numFmt w:val="bullet"/>
      <w:lvlText w:val="◦"/>
      <w:lvlJc w:val="left"/>
      <w:pPr>
        <w:tabs>
          <w:tab w:val="num" w:pos="5760"/>
        </w:tabs>
        <w:ind w:left="5760" w:hanging="360"/>
      </w:pPr>
      <w:rPr>
        <w:rFonts w:ascii="Garamond" w:hAnsi="Garamond" w:hint="default"/>
      </w:rPr>
    </w:lvl>
    <w:lvl w:ilvl="8" w:tplc="BC56AA0A" w:tentative="1">
      <w:start w:val="1"/>
      <w:numFmt w:val="bullet"/>
      <w:lvlText w:val="◦"/>
      <w:lvlJc w:val="left"/>
      <w:pPr>
        <w:tabs>
          <w:tab w:val="num" w:pos="6480"/>
        </w:tabs>
        <w:ind w:left="6480" w:hanging="360"/>
      </w:pPr>
      <w:rPr>
        <w:rFonts w:ascii="Garamond" w:hAnsi="Garamond" w:hint="default"/>
      </w:rPr>
    </w:lvl>
  </w:abstractNum>
  <w:abstractNum w:abstractNumId="43" w15:restartNumberingAfterBreak="0">
    <w:nsid w:val="7CF50731"/>
    <w:multiLevelType w:val="hybridMultilevel"/>
    <w:tmpl w:val="7E90EF62"/>
    <w:lvl w:ilvl="0" w:tplc="0EF0501A">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5"/>
  </w:num>
  <w:num w:numId="4">
    <w:abstractNumId w:val="1"/>
  </w:num>
  <w:num w:numId="5">
    <w:abstractNumId w:val="9"/>
  </w:num>
  <w:num w:numId="6">
    <w:abstractNumId w:val="27"/>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1"/>
  </w:num>
  <w:num w:numId="10">
    <w:abstractNumId w:val="32"/>
  </w:num>
  <w:num w:numId="11">
    <w:abstractNumId w:val="8"/>
  </w:num>
  <w:num w:numId="12">
    <w:abstractNumId w:val="41"/>
  </w:num>
  <w:num w:numId="13">
    <w:abstractNumId w:val="19"/>
  </w:num>
  <w:num w:numId="14">
    <w:abstractNumId w:val="0"/>
  </w:num>
  <w:num w:numId="15">
    <w:abstractNumId w:val="0"/>
  </w:num>
  <w:num w:numId="16">
    <w:abstractNumId w:val="4"/>
  </w:num>
  <w:num w:numId="17">
    <w:abstractNumId w:val="40"/>
  </w:num>
  <w:num w:numId="18">
    <w:abstractNumId w:val="35"/>
  </w:num>
  <w:num w:numId="19">
    <w:abstractNumId w:val="24"/>
  </w:num>
  <w:num w:numId="20">
    <w:abstractNumId w:val="14"/>
  </w:num>
  <w:num w:numId="21">
    <w:abstractNumId w:val="22"/>
  </w:num>
  <w:num w:numId="22">
    <w:abstractNumId w:val="20"/>
  </w:num>
  <w:num w:numId="23">
    <w:abstractNumId w:val="18"/>
  </w:num>
  <w:num w:numId="24">
    <w:abstractNumId w:val="3"/>
  </w:num>
  <w:num w:numId="25">
    <w:abstractNumId w:val="17"/>
  </w:num>
  <w:num w:numId="26">
    <w:abstractNumId w:val="26"/>
  </w:num>
  <w:num w:numId="27">
    <w:abstractNumId w:val="21"/>
  </w:num>
  <w:num w:numId="28">
    <w:abstractNumId w:val="42"/>
  </w:num>
  <w:num w:numId="29">
    <w:abstractNumId w:val="16"/>
  </w:num>
  <w:num w:numId="30">
    <w:abstractNumId w:val="5"/>
  </w:num>
  <w:num w:numId="31">
    <w:abstractNumId w:val="39"/>
  </w:num>
  <w:num w:numId="32">
    <w:abstractNumId w:val="29"/>
  </w:num>
  <w:num w:numId="33">
    <w:abstractNumId w:val="23"/>
  </w:num>
  <w:num w:numId="34">
    <w:abstractNumId w:val="6"/>
  </w:num>
  <w:num w:numId="35">
    <w:abstractNumId w:val="38"/>
  </w:num>
  <w:num w:numId="36">
    <w:abstractNumId w:val="2"/>
  </w:num>
  <w:num w:numId="37">
    <w:abstractNumId w:val="7"/>
  </w:num>
  <w:num w:numId="38">
    <w:abstractNumId w:val="12"/>
  </w:num>
  <w:num w:numId="39">
    <w:abstractNumId w:val="33"/>
  </w:num>
  <w:num w:numId="40">
    <w:abstractNumId w:val="30"/>
  </w:num>
  <w:num w:numId="41">
    <w:abstractNumId w:val="25"/>
  </w:num>
  <w:num w:numId="42">
    <w:abstractNumId w:val="11"/>
  </w:num>
  <w:num w:numId="43">
    <w:abstractNumId w:val="37"/>
  </w:num>
  <w:num w:numId="44">
    <w:abstractNumId w:val="13"/>
  </w:num>
  <w:num w:numId="45">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06961"/>
    <w:rsid w:val="00011089"/>
    <w:rsid w:val="00014C2E"/>
    <w:rsid w:val="00015B69"/>
    <w:rsid w:val="000251BF"/>
    <w:rsid w:val="00030F8D"/>
    <w:rsid w:val="000313E5"/>
    <w:rsid w:val="00035EA6"/>
    <w:rsid w:val="00036662"/>
    <w:rsid w:val="00050471"/>
    <w:rsid w:val="00051F7E"/>
    <w:rsid w:val="00054C33"/>
    <w:rsid w:val="00061EE5"/>
    <w:rsid w:val="00063362"/>
    <w:rsid w:val="00067D04"/>
    <w:rsid w:val="00073E3D"/>
    <w:rsid w:val="000918F1"/>
    <w:rsid w:val="00097908"/>
    <w:rsid w:val="000A23A9"/>
    <w:rsid w:val="000A6878"/>
    <w:rsid w:val="000A6F79"/>
    <w:rsid w:val="000C33F1"/>
    <w:rsid w:val="000C6E00"/>
    <w:rsid w:val="000D1D16"/>
    <w:rsid w:val="000D2EB1"/>
    <w:rsid w:val="000E5216"/>
    <w:rsid w:val="000F07CE"/>
    <w:rsid w:val="000F5ADF"/>
    <w:rsid w:val="00101791"/>
    <w:rsid w:val="001020C9"/>
    <w:rsid w:val="00124F41"/>
    <w:rsid w:val="001257FC"/>
    <w:rsid w:val="00127767"/>
    <w:rsid w:val="00132298"/>
    <w:rsid w:val="001402E1"/>
    <w:rsid w:val="00151F55"/>
    <w:rsid w:val="00152194"/>
    <w:rsid w:val="001539A0"/>
    <w:rsid w:val="001542A0"/>
    <w:rsid w:val="001548DB"/>
    <w:rsid w:val="00156058"/>
    <w:rsid w:val="00156769"/>
    <w:rsid w:val="001649A7"/>
    <w:rsid w:val="00193117"/>
    <w:rsid w:val="00196483"/>
    <w:rsid w:val="001A7CFE"/>
    <w:rsid w:val="001C2EF8"/>
    <w:rsid w:val="001C3F7E"/>
    <w:rsid w:val="001D7ECD"/>
    <w:rsid w:val="001E7DC7"/>
    <w:rsid w:val="001F6898"/>
    <w:rsid w:val="00202B64"/>
    <w:rsid w:val="00210945"/>
    <w:rsid w:val="00216483"/>
    <w:rsid w:val="00226A53"/>
    <w:rsid w:val="00235004"/>
    <w:rsid w:val="0023568E"/>
    <w:rsid w:val="00240461"/>
    <w:rsid w:val="00243364"/>
    <w:rsid w:val="0025425A"/>
    <w:rsid w:val="002573A6"/>
    <w:rsid w:val="00260853"/>
    <w:rsid w:val="002662FE"/>
    <w:rsid w:val="002667C9"/>
    <w:rsid w:val="00267486"/>
    <w:rsid w:val="00283085"/>
    <w:rsid w:val="00290B22"/>
    <w:rsid w:val="00294D7B"/>
    <w:rsid w:val="002A0A32"/>
    <w:rsid w:val="002A4E09"/>
    <w:rsid w:val="002A5062"/>
    <w:rsid w:val="002A7BDC"/>
    <w:rsid w:val="002B31B4"/>
    <w:rsid w:val="002C57E9"/>
    <w:rsid w:val="002C6F85"/>
    <w:rsid w:val="002F2622"/>
    <w:rsid w:val="003000A9"/>
    <w:rsid w:val="00306083"/>
    <w:rsid w:val="00311631"/>
    <w:rsid w:val="00316B6A"/>
    <w:rsid w:val="00326D39"/>
    <w:rsid w:val="00355593"/>
    <w:rsid w:val="003602AC"/>
    <w:rsid w:val="0037477D"/>
    <w:rsid w:val="00376B2D"/>
    <w:rsid w:val="00384041"/>
    <w:rsid w:val="003A51A9"/>
    <w:rsid w:val="003B50BA"/>
    <w:rsid w:val="003B741A"/>
    <w:rsid w:val="003C51CB"/>
    <w:rsid w:val="00401DBB"/>
    <w:rsid w:val="004125B3"/>
    <w:rsid w:val="004166EB"/>
    <w:rsid w:val="00424F50"/>
    <w:rsid w:val="0043299D"/>
    <w:rsid w:val="00437068"/>
    <w:rsid w:val="00440FDA"/>
    <w:rsid w:val="00445556"/>
    <w:rsid w:val="00450C0F"/>
    <w:rsid w:val="0045601D"/>
    <w:rsid w:val="00474193"/>
    <w:rsid w:val="004750B5"/>
    <w:rsid w:val="0047652A"/>
    <w:rsid w:val="00485DC9"/>
    <w:rsid w:val="00492A6B"/>
    <w:rsid w:val="004A59B4"/>
    <w:rsid w:val="004A782D"/>
    <w:rsid w:val="004C23F0"/>
    <w:rsid w:val="004D09D8"/>
    <w:rsid w:val="004F42AC"/>
    <w:rsid w:val="004F45F6"/>
    <w:rsid w:val="00510475"/>
    <w:rsid w:val="00522F58"/>
    <w:rsid w:val="00523BED"/>
    <w:rsid w:val="00527590"/>
    <w:rsid w:val="005373C9"/>
    <w:rsid w:val="00541C6B"/>
    <w:rsid w:val="005500EB"/>
    <w:rsid w:val="005576FE"/>
    <w:rsid w:val="00565103"/>
    <w:rsid w:val="00565EE5"/>
    <w:rsid w:val="00571BF6"/>
    <w:rsid w:val="00575CB6"/>
    <w:rsid w:val="005761F6"/>
    <w:rsid w:val="00577AA5"/>
    <w:rsid w:val="0059622F"/>
    <w:rsid w:val="005B47A2"/>
    <w:rsid w:val="005B6D15"/>
    <w:rsid w:val="005C2634"/>
    <w:rsid w:val="005D21F7"/>
    <w:rsid w:val="005D7042"/>
    <w:rsid w:val="005E10FC"/>
    <w:rsid w:val="0060029F"/>
    <w:rsid w:val="006014CF"/>
    <w:rsid w:val="00610914"/>
    <w:rsid w:val="00617C72"/>
    <w:rsid w:val="006746BF"/>
    <w:rsid w:val="00675F29"/>
    <w:rsid w:val="00676461"/>
    <w:rsid w:val="00681FFD"/>
    <w:rsid w:val="006A5476"/>
    <w:rsid w:val="006C308B"/>
    <w:rsid w:val="006D052F"/>
    <w:rsid w:val="006D354E"/>
    <w:rsid w:val="006E375A"/>
    <w:rsid w:val="006E422D"/>
    <w:rsid w:val="006E5416"/>
    <w:rsid w:val="006F17CF"/>
    <w:rsid w:val="006F318B"/>
    <w:rsid w:val="007022C0"/>
    <w:rsid w:val="0071190A"/>
    <w:rsid w:val="00716658"/>
    <w:rsid w:val="00725E39"/>
    <w:rsid w:val="00726D42"/>
    <w:rsid w:val="00732F1D"/>
    <w:rsid w:val="00744C8D"/>
    <w:rsid w:val="00754787"/>
    <w:rsid w:val="00756E03"/>
    <w:rsid w:val="007663FF"/>
    <w:rsid w:val="0077281F"/>
    <w:rsid w:val="00776AEE"/>
    <w:rsid w:val="007878AE"/>
    <w:rsid w:val="007879B5"/>
    <w:rsid w:val="0079245D"/>
    <w:rsid w:val="007966C9"/>
    <w:rsid w:val="007A7049"/>
    <w:rsid w:val="007D12D4"/>
    <w:rsid w:val="007D71B7"/>
    <w:rsid w:val="007D793A"/>
    <w:rsid w:val="007E42D5"/>
    <w:rsid w:val="007F32F6"/>
    <w:rsid w:val="00803581"/>
    <w:rsid w:val="00810919"/>
    <w:rsid w:val="008118A1"/>
    <w:rsid w:val="00817CDA"/>
    <w:rsid w:val="008309B4"/>
    <w:rsid w:val="0084526B"/>
    <w:rsid w:val="00845391"/>
    <w:rsid w:val="0084583A"/>
    <w:rsid w:val="008543A6"/>
    <w:rsid w:val="00857ECD"/>
    <w:rsid w:val="00861348"/>
    <w:rsid w:val="00864552"/>
    <w:rsid w:val="00866C8D"/>
    <w:rsid w:val="0087185C"/>
    <w:rsid w:val="0089111E"/>
    <w:rsid w:val="0089521C"/>
    <w:rsid w:val="008A0701"/>
    <w:rsid w:val="008D0071"/>
    <w:rsid w:val="008D0DDD"/>
    <w:rsid w:val="008D6AD3"/>
    <w:rsid w:val="008E0C7C"/>
    <w:rsid w:val="00902590"/>
    <w:rsid w:val="009027E4"/>
    <w:rsid w:val="00902B1B"/>
    <w:rsid w:val="00903695"/>
    <w:rsid w:val="009054D7"/>
    <w:rsid w:val="00933AA1"/>
    <w:rsid w:val="0094116E"/>
    <w:rsid w:val="00944979"/>
    <w:rsid w:val="00950FC2"/>
    <w:rsid w:val="009543AF"/>
    <w:rsid w:val="0097746B"/>
    <w:rsid w:val="009A01B3"/>
    <w:rsid w:val="009B07AB"/>
    <w:rsid w:val="009B1DF9"/>
    <w:rsid w:val="009C0ECB"/>
    <w:rsid w:val="009C3553"/>
    <w:rsid w:val="009D0556"/>
    <w:rsid w:val="009F1C40"/>
    <w:rsid w:val="009F4607"/>
    <w:rsid w:val="00A05996"/>
    <w:rsid w:val="00A342F1"/>
    <w:rsid w:val="00A35488"/>
    <w:rsid w:val="00A35766"/>
    <w:rsid w:val="00A370F2"/>
    <w:rsid w:val="00A54ECC"/>
    <w:rsid w:val="00A56340"/>
    <w:rsid w:val="00AA5CDF"/>
    <w:rsid w:val="00AA6343"/>
    <w:rsid w:val="00AB7B65"/>
    <w:rsid w:val="00AE54FC"/>
    <w:rsid w:val="00AE71DA"/>
    <w:rsid w:val="00B10B17"/>
    <w:rsid w:val="00B136B8"/>
    <w:rsid w:val="00B1383A"/>
    <w:rsid w:val="00B14E97"/>
    <w:rsid w:val="00B40400"/>
    <w:rsid w:val="00B44DB8"/>
    <w:rsid w:val="00B45A97"/>
    <w:rsid w:val="00B52028"/>
    <w:rsid w:val="00B60FB3"/>
    <w:rsid w:val="00B74A3C"/>
    <w:rsid w:val="00B75A38"/>
    <w:rsid w:val="00BA0AA6"/>
    <w:rsid w:val="00BB324D"/>
    <w:rsid w:val="00BC009A"/>
    <w:rsid w:val="00BC18FA"/>
    <w:rsid w:val="00BC2CD4"/>
    <w:rsid w:val="00BC528C"/>
    <w:rsid w:val="00BC7DEA"/>
    <w:rsid w:val="00BD01F1"/>
    <w:rsid w:val="00BD2E42"/>
    <w:rsid w:val="00C04935"/>
    <w:rsid w:val="00C05E60"/>
    <w:rsid w:val="00C07812"/>
    <w:rsid w:val="00C12C72"/>
    <w:rsid w:val="00C12CC4"/>
    <w:rsid w:val="00C158FA"/>
    <w:rsid w:val="00C23696"/>
    <w:rsid w:val="00C30334"/>
    <w:rsid w:val="00C44D59"/>
    <w:rsid w:val="00C525F7"/>
    <w:rsid w:val="00C703E6"/>
    <w:rsid w:val="00C73491"/>
    <w:rsid w:val="00C81CB5"/>
    <w:rsid w:val="00C830FA"/>
    <w:rsid w:val="00C90B4A"/>
    <w:rsid w:val="00C9391B"/>
    <w:rsid w:val="00CA3E20"/>
    <w:rsid w:val="00CC30F6"/>
    <w:rsid w:val="00CC6404"/>
    <w:rsid w:val="00CD1793"/>
    <w:rsid w:val="00CE208B"/>
    <w:rsid w:val="00CE28CB"/>
    <w:rsid w:val="00CF4850"/>
    <w:rsid w:val="00D23B70"/>
    <w:rsid w:val="00D26CDE"/>
    <w:rsid w:val="00D3263E"/>
    <w:rsid w:val="00D332D2"/>
    <w:rsid w:val="00D61FB7"/>
    <w:rsid w:val="00D63ACA"/>
    <w:rsid w:val="00D76473"/>
    <w:rsid w:val="00DB031C"/>
    <w:rsid w:val="00DC1AF6"/>
    <w:rsid w:val="00DC672B"/>
    <w:rsid w:val="00DD130A"/>
    <w:rsid w:val="00DD69A3"/>
    <w:rsid w:val="00DF497D"/>
    <w:rsid w:val="00E00DAC"/>
    <w:rsid w:val="00E024FB"/>
    <w:rsid w:val="00E11E49"/>
    <w:rsid w:val="00E20B5C"/>
    <w:rsid w:val="00E26674"/>
    <w:rsid w:val="00E40771"/>
    <w:rsid w:val="00E43412"/>
    <w:rsid w:val="00E44A24"/>
    <w:rsid w:val="00E51ABD"/>
    <w:rsid w:val="00E632B3"/>
    <w:rsid w:val="00E74FB7"/>
    <w:rsid w:val="00E80390"/>
    <w:rsid w:val="00E804AD"/>
    <w:rsid w:val="00E8289E"/>
    <w:rsid w:val="00E90268"/>
    <w:rsid w:val="00E9797B"/>
    <w:rsid w:val="00EA02E0"/>
    <w:rsid w:val="00EB0F10"/>
    <w:rsid w:val="00EB13B5"/>
    <w:rsid w:val="00EB4519"/>
    <w:rsid w:val="00EC62A2"/>
    <w:rsid w:val="00EC67D0"/>
    <w:rsid w:val="00EC74B9"/>
    <w:rsid w:val="00F05831"/>
    <w:rsid w:val="00F11CA6"/>
    <w:rsid w:val="00F22173"/>
    <w:rsid w:val="00F23661"/>
    <w:rsid w:val="00F30E6C"/>
    <w:rsid w:val="00F3220D"/>
    <w:rsid w:val="00F42B45"/>
    <w:rsid w:val="00F458A5"/>
    <w:rsid w:val="00F4679B"/>
    <w:rsid w:val="00F5176A"/>
    <w:rsid w:val="00F64EDD"/>
    <w:rsid w:val="00F7148A"/>
    <w:rsid w:val="00F73F72"/>
    <w:rsid w:val="00F76505"/>
    <w:rsid w:val="00F9120F"/>
    <w:rsid w:val="00F91A63"/>
    <w:rsid w:val="00F952CF"/>
    <w:rsid w:val="00FA5741"/>
    <w:rsid w:val="00FA60B5"/>
    <w:rsid w:val="00FB59ED"/>
    <w:rsid w:val="00FB5AB3"/>
    <w:rsid w:val="00FB5EA0"/>
    <w:rsid w:val="00FC71D8"/>
    <w:rsid w:val="00FD2C51"/>
    <w:rsid w:val="00FD4F55"/>
    <w:rsid w:val="00FD6350"/>
    <w:rsid w:val="00FF29BD"/>
    <w:rsid w:val="00FF2B7E"/>
    <w:rsid w:val="00FF4C33"/>
    <w:rsid w:val="00FF5CB1"/>
    <w:rsid w:val="01D1CC94"/>
    <w:rsid w:val="03B5E397"/>
    <w:rsid w:val="05A552C4"/>
    <w:rsid w:val="06ED8459"/>
    <w:rsid w:val="07586398"/>
    <w:rsid w:val="088B51F5"/>
    <w:rsid w:val="08D5E89B"/>
    <w:rsid w:val="09245508"/>
    <w:rsid w:val="096F9E74"/>
    <w:rsid w:val="0AE69754"/>
    <w:rsid w:val="0BDA8AA5"/>
    <w:rsid w:val="1146F5DF"/>
    <w:rsid w:val="13254F7F"/>
    <w:rsid w:val="132B6536"/>
    <w:rsid w:val="13D43155"/>
    <w:rsid w:val="14A11644"/>
    <w:rsid w:val="15072120"/>
    <w:rsid w:val="151A7C0F"/>
    <w:rsid w:val="157001B6"/>
    <w:rsid w:val="16AC585D"/>
    <w:rsid w:val="17DE42B9"/>
    <w:rsid w:val="182202E7"/>
    <w:rsid w:val="19628DFA"/>
    <w:rsid w:val="1991FB9A"/>
    <w:rsid w:val="1A0B59FE"/>
    <w:rsid w:val="1A39AF19"/>
    <w:rsid w:val="1AF72F6B"/>
    <w:rsid w:val="1B0DF5F5"/>
    <w:rsid w:val="1B1057C8"/>
    <w:rsid w:val="1CAC2829"/>
    <w:rsid w:val="1D2B5B62"/>
    <w:rsid w:val="2062FC24"/>
    <w:rsid w:val="2188205F"/>
    <w:rsid w:val="219F6C96"/>
    <w:rsid w:val="21FECC85"/>
    <w:rsid w:val="227F59FB"/>
    <w:rsid w:val="23081672"/>
    <w:rsid w:val="231907DA"/>
    <w:rsid w:val="239A9CE6"/>
    <w:rsid w:val="23E14513"/>
    <w:rsid w:val="23EA551F"/>
    <w:rsid w:val="249977BC"/>
    <w:rsid w:val="24E278F9"/>
    <w:rsid w:val="28BDC642"/>
    <w:rsid w:val="2979705A"/>
    <w:rsid w:val="299036E4"/>
    <w:rsid w:val="299860D8"/>
    <w:rsid w:val="2B511B34"/>
    <w:rsid w:val="2C918438"/>
    <w:rsid w:val="2F49C2A0"/>
    <w:rsid w:val="2F617312"/>
    <w:rsid w:val="3122BD00"/>
    <w:rsid w:val="3362F995"/>
    <w:rsid w:val="3411B3C0"/>
    <w:rsid w:val="3480A61C"/>
    <w:rsid w:val="348EDF36"/>
    <w:rsid w:val="35C80976"/>
    <w:rsid w:val="37AC2E81"/>
    <w:rsid w:val="3941F42B"/>
    <w:rsid w:val="396A3123"/>
    <w:rsid w:val="3A624134"/>
    <w:rsid w:val="3B0ACCFD"/>
    <w:rsid w:val="3BFE1195"/>
    <w:rsid w:val="3C1CC5A5"/>
    <w:rsid w:val="3C2066C0"/>
    <w:rsid w:val="3CB1F070"/>
    <w:rsid w:val="3CF5BE9E"/>
    <w:rsid w:val="3E979D47"/>
    <w:rsid w:val="3FF29A3E"/>
    <w:rsid w:val="4025B3AC"/>
    <w:rsid w:val="40F036C8"/>
    <w:rsid w:val="42A52F86"/>
    <w:rsid w:val="432CE762"/>
    <w:rsid w:val="4427D78A"/>
    <w:rsid w:val="4440FFE7"/>
    <w:rsid w:val="4513ACF7"/>
    <w:rsid w:val="46453CF7"/>
    <w:rsid w:val="475F784C"/>
    <w:rsid w:val="477475B7"/>
    <w:rsid w:val="48B37E66"/>
    <w:rsid w:val="48ED9388"/>
    <w:rsid w:val="4963B55C"/>
    <w:rsid w:val="497CDDB9"/>
    <w:rsid w:val="4A7F6FD6"/>
    <w:rsid w:val="4A805284"/>
    <w:rsid w:val="4B686653"/>
    <w:rsid w:val="4C1C22E5"/>
    <w:rsid w:val="4C21AE98"/>
    <w:rsid w:val="4DBD7EF9"/>
    <w:rsid w:val="4F594F5A"/>
    <w:rsid w:val="4FC1C849"/>
    <w:rsid w:val="504524C7"/>
    <w:rsid w:val="5323BFFF"/>
    <w:rsid w:val="54BF9060"/>
    <w:rsid w:val="565B60C1"/>
    <w:rsid w:val="56B4664B"/>
    <w:rsid w:val="5EE40297"/>
    <w:rsid w:val="60085BE6"/>
    <w:rsid w:val="6270C078"/>
    <w:rsid w:val="64278557"/>
    <w:rsid w:val="660006F9"/>
    <w:rsid w:val="686E47FC"/>
    <w:rsid w:val="68CEC725"/>
    <w:rsid w:val="6928F13E"/>
    <w:rsid w:val="699B20EF"/>
    <w:rsid w:val="6B3A8660"/>
    <w:rsid w:val="6BA14862"/>
    <w:rsid w:val="6C0667E7"/>
    <w:rsid w:val="6C272867"/>
    <w:rsid w:val="6D3C2D6C"/>
    <w:rsid w:val="6DE332DA"/>
    <w:rsid w:val="6DF1F081"/>
    <w:rsid w:val="70238B9A"/>
    <w:rsid w:val="70D9D90A"/>
    <w:rsid w:val="7142B9A0"/>
    <w:rsid w:val="7159647C"/>
    <w:rsid w:val="722065CB"/>
    <w:rsid w:val="7263AC04"/>
    <w:rsid w:val="73B0FAA3"/>
    <w:rsid w:val="73F45A84"/>
    <w:rsid w:val="741FB677"/>
    <w:rsid w:val="7604EFEC"/>
    <w:rsid w:val="77541F4E"/>
    <w:rsid w:val="776FDC9A"/>
    <w:rsid w:val="77991D4C"/>
    <w:rsid w:val="77FAA919"/>
    <w:rsid w:val="787330EF"/>
    <w:rsid w:val="78ECD875"/>
    <w:rsid w:val="7A88A8D6"/>
    <w:rsid w:val="7B9AA3CF"/>
    <w:rsid w:val="7C247937"/>
    <w:rsid w:val="7C5B0913"/>
    <w:rsid w:val="7D27EE02"/>
    <w:rsid w:val="7EC3BE63"/>
    <w:rsid w:val="7FA3E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F074"/>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E4"/>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paragraph" w:styleId="Heading2">
    <w:name w:val="heading 2"/>
    <w:basedOn w:val="Normal"/>
    <w:next w:val="Normal"/>
    <w:link w:val="Heading2Char"/>
    <w:uiPriority w:val="9"/>
    <w:semiHidden/>
    <w:unhideWhenUsed/>
    <w:qFormat/>
    <w:rsid w:val="00A56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05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002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 w:type="paragraph" w:styleId="Header">
    <w:name w:val="header"/>
    <w:basedOn w:val="Normal"/>
    <w:link w:val="HeaderChar"/>
    <w:uiPriority w:val="99"/>
    <w:unhideWhenUsed/>
    <w:rsid w:val="007A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049"/>
    <w:rPr>
      <w:rFonts w:ascii="Calibri" w:eastAsia="Calibri" w:hAnsi="Calibri" w:cs="Times New Roman"/>
      <w:lang w:val="en-CA"/>
    </w:rPr>
  </w:style>
  <w:style w:type="paragraph" w:styleId="Footer">
    <w:name w:val="footer"/>
    <w:basedOn w:val="Normal"/>
    <w:link w:val="FooterChar"/>
    <w:uiPriority w:val="99"/>
    <w:unhideWhenUsed/>
    <w:rsid w:val="007A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049"/>
    <w:rPr>
      <w:rFonts w:ascii="Calibri" w:eastAsia="Calibri" w:hAnsi="Calibri" w:cs="Times New Roman"/>
      <w:lang w:val="en-CA"/>
    </w:rPr>
  </w:style>
  <w:style w:type="character" w:customStyle="1" w:styleId="Heading2Char">
    <w:name w:val="Heading 2 Char"/>
    <w:basedOn w:val="DefaultParagraphFont"/>
    <w:link w:val="Heading2"/>
    <w:uiPriority w:val="9"/>
    <w:semiHidden/>
    <w:rsid w:val="00A56340"/>
    <w:rPr>
      <w:rFonts w:asciiTheme="majorHAnsi" w:eastAsiaTheme="majorEastAsia" w:hAnsiTheme="majorHAnsi" w:cstheme="majorBidi"/>
      <w:color w:val="2E74B5" w:themeColor="accent1" w:themeShade="BF"/>
      <w:sz w:val="26"/>
      <w:szCs w:val="26"/>
      <w:lang w:val="en-CA"/>
    </w:rPr>
  </w:style>
  <w:style w:type="paragraph" w:styleId="NormalWeb">
    <w:name w:val="Normal (Web)"/>
    <w:basedOn w:val="Normal"/>
    <w:uiPriority w:val="99"/>
    <w:semiHidden/>
    <w:unhideWhenUsed/>
    <w:rsid w:val="00F76505"/>
    <w:rPr>
      <w:rFonts w:ascii="Times New Roman" w:hAnsi="Times New Roman"/>
      <w:sz w:val="24"/>
      <w:szCs w:val="24"/>
    </w:rPr>
  </w:style>
  <w:style w:type="paragraph" w:styleId="PlainText">
    <w:name w:val="Plain Text"/>
    <w:basedOn w:val="Normal"/>
    <w:link w:val="PlainTextChar"/>
    <w:uiPriority w:val="99"/>
    <w:semiHidden/>
    <w:unhideWhenUsed/>
    <w:rsid w:val="009036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3695"/>
    <w:rPr>
      <w:rFonts w:ascii="Consolas" w:eastAsia="Calibri" w:hAnsi="Consolas" w:cs="Times New Roman"/>
      <w:sz w:val="21"/>
      <w:szCs w:val="21"/>
      <w:lang w:val="en-CA"/>
    </w:rPr>
  </w:style>
  <w:style w:type="character" w:customStyle="1" w:styleId="Heading3Char">
    <w:name w:val="Heading 3 Char"/>
    <w:basedOn w:val="DefaultParagraphFont"/>
    <w:link w:val="Heading3"/>
    <w:uiPriority w:val="9"/>
    <w:semiHidden/>
    <w:rsid w:val="006D052F"/>
    <w:rPr>
      <w:rFonts w:asciiTheme="majorHAnsi" w:eastAsiaTheme="majorEastAsia" w:hAnsiTheme="majorHAnsi" w:cstheme="majorBidi"/>
      <w:color w:val="1F4D78" w:themeColor="accent1" w:themeShade="7F"/>
      <w:sz w:val="24"/>
      <w:szCs w:val="24"/>
      <w:lang w:val="en-CA"/>
    </w:rPr>
  </w:style>
  <w:style w:type="table" w:styleId="TableGrid">
    <w:name w:val="Table Grid"/>
    <w:basedOn w:val="TableNormal"/>
    <w:uiPriority w:val="39"/>
    <w:rsid w:val="00E8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0029F"/>
    <w:rPr>
      <w:rFonts w:asciiTheme="majorHAnsi" w:eastAsiaTheme="majorEastAsia" w:hAnsiTheme="majorHAnsi" w:cstheme="majorBidi"/>
      <w:i/>
      <w:iCs/>
      <w:color w:val="2E74B5" w:themeColor="accent1" w:themeShade="BF"/>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787">
      <w:bodyDiv w:val="1"/>
      <w:marLeft w:val="0"/>
      <w:marRight w:val="0"/>
      <w:marTop w:val="0"/>
      <w:marBottom w:val="0"/>
      <w:divBdr>
        <w:top w:val="none" w:sz="0" w:space="0" w:color="auto"/>
        <w:left w:val="none" w:sz="0" w:space="0" w:color="auto"/>
        <w:bottom w:val="none" w:sz="0" w:space="0" w:color="auto"/>
        <w:right w:val="none" w:sz="0" w:space="0" w:color="auto"/>
      </w:divBdr>
    </w:div>
    <w:div w:id="92630028">
      <w:bodyDiv w:val="1"/>
      <w:marLeft w:val="0"/>
      <w:marRight w:val="0"/>
      <w:marTop w:val="0"/>
      <w:marBottom w:val="0"/>
      <w:divBdr>
        <w:top w:val="none" w:sz="0" w:space="0" w:color="auto"/>
        <w:left w:val="none" w:sz="0" w:space="0" w:color="auto"/>
        <w:bottom w:val="none" w:sz="0" w:space="0" w:color="auto"/>
        <w:right w:val="none" w:sz="0" w:space="0" w:color="auto"/>
      </w:divBdr>
    </w:div>
    <w:div w:id="167602671">
      <w:bodyDiv w:val="1"/>
      <w:marLeft w:val="0"/>
      <w:marRight w:val="0"/>
      <w:marTop w:val="0"/>
      <w:marBottom w:val="0"/>
      <w:divBdr>
        <w:top w:val="none" w:sz="0" w:space="0" w:color="auto"/>
        <w:left w:val="none" w:sz="0" w:space="0" w:color="auto"/>
        <w:bottom w:val="none" w:sz="0" w:space="0" w:color="auto"/>
        <w:right w:val="none" w:sz="0" w:space="0" w:color="auto"/>
      </w:divBdr>
      <w:divsChild>
        <w:div w:id="852957186">
          <w:marLeft w:val="288"/>
          <w:marRight w:val="0"/>
          <w:marTop w:val="180"/>
          <w:marBottom w:val="0"/>
          <w:divBdr>
            <w:top w:val="none" w:sz="0" w:space="0" w:color="auto"/>
            <w:left w:val="none" w:sz="0" w:space="0" w:color="auto"/>
            <w:bottom w:val="none" w:sz="0" w:space="0" w:color="auto"/>
            <w:right w:val="none" w:sz="0" w:space="0" w:color="auto"/>
          </w:divBdr>
        </w:div>
        <w:div w:id="1816558545">
          <w:marLeft w:val="288"/>
          <w:marRight w:val="0"/>
          <w:marTop w:val="180"/>
          <w:marBottom w:val="0"/>
          <w:divBdr>
            <w:top w:val="none" w:sz="0" w:space="0" w:color="auto"/>
            <w:left w:val="none" w:sz="0" w:space="0" w:color="auto"/>
            <w:bottom w:val="none" w:sz="0" w:space="0" w:color="auto"/>
            <w:right w:val="none" w:sz="0" w:space="0" w:color="auto"/>
          </w:divBdr>
        </w:div>
        <w:div w:id="876701793">
          <w:marLeft w:val="288"/>
          <w:marRight w:val="0"/>
          <w:marTop w:val="180"/>
          <w:marBottom w:val="0"/>
          <w:divBdr>
            <w:top w:val="none" w:sz="0" w:space="0" w:color="auto"/>
            <w:left w:val="none" w:sz="0" w:space="0" w:color="auto"/>
            <w:bottom w:val="none" w:sz="0" w:space="0" w:color="auto"/>
            <w:right w:val="none" w:sz="0" w:space="0" w:color="auto"/>
          </w:divBdr>
        </w:div>
        <w:div w:id="1043863914">
          <w:marLeft w:val="288"/>
          <w:marRight w:val="0"/>
          <w:marTop w:val="180"/>
          <w:marBottom w:val="0"/>
          <w:divBdr>
            <w:top w:val="none" w:sz="0" w:space="0" w:color="auto"/>
            <w:left w:val="none" w:sz="0" w:space="0" w:color="auto"/>
            <w:bottom w:val="none" w:sz="0" w:space="0" w:color="auto"/>
            <w:right w:val="none" w:sz="0" w:space="0" w:color="auto"/>
          </w:divBdr>
        </w:div>
        <w:div w:id="1261984425">
          <w:marLeft w:val="288"/>
          <w:marRight w:val="0"/>
          <w:marTop w:val="180"/>
          <w:marBottom w:val="0"/>
          <w:divBdr>
            <w:top w:val="none" w:sz="0" w:space="0" w:color="auto"/>
            <w:left w:val="none" w:sz="0" w:space="0" w:color="auto"/>
            <w:bottom w:val="none" w:sz="0" w:space="0" w:color="auto"/>
            <w:right w:val="none" w:sz="0" w:space="0" w:color="auto"/>
          </w:divBdr>
        </w:div>
        <w:div w:id="390931789">
          <w:marLeft w:val="288"/>
          <w:marRight w:val="0"/>
          <w:marTop w:val="180"/>
          <w:marBottom w:val="0"/>
          <w:divBdr>
            <w:top w:val="none" w:sz="0" w:space="0" w:color="auto"/>
            <w:left w:val="none" w:sz="0" w:space="0" w:color="auto"/>
            <w:bottom w:val="none" w:sz="0" w:space="0" w:color="auto"/>
            <w:right w:val="none" w:sz="0" w:space="0" w:color="auto"/>
          </w:divBdr>
        </w:div>
        <w:div w:id="288440211">
          <w:marLeft w:val="288"/>
          <w:marRight w:val="0"/>
          <w:marTop w:val="180"/>
          <w:marBottom w:val="0"/>
          <w:divBdr>
            <w:top w:val="none" w:sz="0" w:space="0" w:color="auto"/>
            <w:left w:val="none" w:sz="0" w:space="0" w:color="auto"/>
            <w:bottom w:val="none" w:sz="0" w:space="0" w:color="auto"/>
            <w:right w:val="none" w:sz="0" w:space="0" w:color="auto"/>
          </w:divBdr>
        </w:div>
        <w:div w:id="1932201090">
          <w:marLeft w:val="288"/>
          <w:marRight w:val="0"/>
          <w:marTop w:val="180"/>
          <w:marBottom w:val="0"/>
          <w:divBdr>
            <w:top w:val="none" w:sz="0" w:space="0" w:color="auto"/>
            <w:left w:val="none" w:sz="0" w:space="0" w:color="auto"/>
            <w:bottom w:val="none" w:sz="0" w:space="0" w:color="auto"/>
            <w:right w:val="none" w:sz="0" w:space="0" w:color="auto"/>
          </w:divBdr>
        </w:div>
        <w:div w:id="1971400894">
          <w:marLeft w:val="288"/>
          <w:marRight w:val="0"/>
          <w:marTop w:val="180"/>
          <w:marBottom w:val="0"/>
          <w:divBdr>
            <w:top w:val="none" w:sz="0" w:space="0" w:color="auto"/>
            <w:left w:val="none" w:sz="0" w:space="0" w:color="auto"/>
            <w:bottom w:val="none" w:sz="0" w:space="0" w:color="auto"/>
            <w:right w:val="none" w:sz="0" w:space="0" w:color="auto"/>
          </w:divBdr>
        </w:div>
      </w:divsChild>
    </w:div>
    <w:div w:id="175964342">
      <w:bodyDiv w:val="1"/>
      <w:marLeft w:val="0"/>
      <w:marRight w:val="0"/>
      <w:marTop w:val="0"/>
      <w:marBottom w:val="0"/>
      <w:divBdr>
        <w:top w:val="none" w:sz="0" w:space="0" w:color="auto"/>
        <w:left w:val="none" w:sz="0" w:space="0" w:color="auto"/>
        <w:bottom w:val="none" w:sz="0" w:space="0" w:color="auto"/>
        <w:right w:val="none" w:sz="0" w:space="0" w:color="auto"/>
      </w:divBdr>
    </w:div>
    <w:div w:id="197083753">
      <w:bodyDiv w:val="1"/>
      <w:marLeft w:val="0"/>
      <w:marRight w:val="0"/>
      <w:marTop w:val="0"/>
      <w:marBottom w:val="0"/>
      <w:divBdr>
        <w:top w:val="none" w:sz="0" w:space="0" w:color="auto"/>
        <w:left w:val="none" w:sz="0" w:space="0" w:color="auto"/>
        <w:bottom w:val="none" w:sz="0" w:space="0" w:color="auto"/>
        <w:right w:val="none" w:sz="0" w:space="0" w:color="auto"/>
      </w:divBdr>
    </w:div>
    <w:div w:id="233591091">
      <w:bodyDiv w:val="1"/>
      <w:marLeft w:val="0"/>
      <w:marRight w:val="0"/>
      <w:marTop w:val="0"/>
      <w:marBottom w:val="0"/>
      <w:divBdr>
        <w:top w:val="none" w:sz="0" w:space="0" w:color="auto"/>
        <w:left w:val="none" w:sz="0" w:space="0" w:color="auto"/>
        <w:bottom w:val="none" w:sz="0" w:space="0" w:color="auto"/>
        <w:right w:val="none" w:sz="0" w:space="0" w:color="auto"/>
      </w:divBdr>
    </w:div>
    <w:div w:id="242186417">
      <w:bodyDiv w:val="1"/>
      <w:marLeft w:val="0"/>
      <w:marRight w:val="0"/>
      <w:marTop w:val="0"/>
      <w:marBottom w:val="0"/>
      <w:divBdr>
        <w:top w:val="none" w:sz="0" w:space="0" w:color="auto"/>
        <w:left w:val="none" w:sz="0" w:space="0" w:color="auto"/>
        <w:bottom w:val="none" w:sz="0" w:space="0" w:color="auto"/>
        <w:right w:val="none" w:sz="0" w:space="0" w:color="auto"/>
      </w:divBdr>
    </w:div>
    <w:div w:id="244343031">
      <w:bodyDiv w:val="1"/>
      <w:marLeft w:val="0"/>
      <w:marRight w:val="0"/>
      <w:marTop w:val="0"/>
      <w:marBottom w:val="0"/>
      <w:divBdr>
        <w:top w:val="none" w:sz="0" w:space="0" w:color="auto"/>
        <w:left w:val="none" w:sz="0" w:space="0" w:color="auto"/>
        <w:bottom w:val="none" w:sz="0" w:space="0" w:color="auto"/>
        <w:right w:val="none" w:sz="0" w:space="0" w:color="auto"/>
      </w:divBdr>
    </w:div>
    <w:div w:id="247542613">
      <w:bodyDiv w:val="1"/>
      <w:marLeft w:val="0"/>
      <w:marRight w:val="0"/>
      <w:marTop w:val="0"/>
      <w:marBottom w:val="0"/>
      <w:divBdr>
        <w:top w:val="none" w:sz="0" w:space="0" w:color="auto"/>
        <w:left w:val="none" w:sz="0" w:space="0" w:color="auto"/>
        <w:bottom w:val="none" w:sz="0" w:space="0" w:color="auto"/>
        <w:right w:val="none" w:sz="0" w:space="0" w:color="auto"/>
      </w:divBdr>
    </w:div>
    <w:div w:id="280847634">
      <w:bodyDiv w:val="1"/>
      <w:marLeft w:val="0"/>
      <w:marRight w:val="0"/>
      <w:marTop w:val="0"/>
      <w:marBottom w:val="0"/>
      <w:divBdr>
        <w:top w:val="none" w:sz="0" w:space="0" w:color="auto"/>
        <w:left w:val="none" w:sz="0" w:space="0" w:color="auto"/>
        <w:bottom w:val="none" w:sz="0" w:space="0" w:color="auto"/>
        <w:right w:val="none" w:sz="0" w:space="0" w:color="auto"/>
      </w:divBdr>
      <w:divsChild>
        <w:div w:id="700663536">
          <w:marLeft w:val="288"/>
          <w:marRight w:val="0"/>
          <w:marTop w:val="180"/>
          <w:marBottom w:val="0"/>
          <w:divBdr>
            <w:top w:val="none" w:sz="0" w:space="0" w:color="auto"/>
            <w:left w:val="none" w:sz="0" w:space="0" w:color="auto"/>
            <w:bottom w:val="none" w:sz="0" w:space="0" w:color="auto"/>
            <w:right w:val="none" w:sz="0" w:space="0" w:color="auto"/>
          </w:divBdr>
        </w:div>
        <w:div w:id="1086463792">
          <w:marLeft w:val="288"/>
          <w:marRight w:val="0"/>
          <w:marTop w:val="180"/>
          <w:marBottom w:val="0"/>
          <w:divBdr>
            <w:top w:val="none" w:sz="0" w:space="0" w:color="auto"/>
            <w:left w:val="none" w:sz="0" w:space="0" w:color="auto"/>
            <w:bottom w:val="none" w:sz="0" w:space="0" w:color="auto"/>
            <w:right w:val="none" w:sz="0" w:space="0" w:color="auto"/>
          </w:divBdr>
        </w:div>
        <w:div w:id="869337724">
          <w:marLeft w:val="288"/>
          <w:marRight w:val="0"/>
          <w:marTop w:val="180"/>
          <w:marBottom w:val="0"/>
          <w:divBdr>
            <w:top w:val="none" w:sz="0" w:space="0" w:color="auto"/>
            <w:left w:val="none" w:sz="0" w:space="0" w:color="auto"/>
            <w:bottom w:val="none" w:sz="0" w:space="0" w:color="auto"/>
            <w:right w:val="none" w:sz="0" w:space="0" w:color="auto"/>
          </w:divBdr>
        </w:div>
        <w:div w:id="457573053">
          <w:marLeft w:val="288"/>
          <w:marRight w:val="0"/>
          <w:marTop w:val="180"/>
          <w:marBottom w:val="0"/>
          <w:divBdr>
            <w:top w:val="none" w:sz="0" w:space="0" w:color="auto"/>
            <w:left w:val="none" w:sz="0" w:space="0" w:color="auto"/>
            <w:bottom w:val="none" w:sz="0" w:space="0" w:color="auto"/>
            <w:right w:val="none" w:sz="0" w:space="0" w:color="auto"/>
          </w:divBdr>
        </w:div>
      </w:divsChild>
    </w:div>
    <w:div w:id="281771962">
      <w:bodyDiv w:val="1"/>
      <w:marLeft w:val="0"/>
      <w:marRight w:val="0"/>
      <w:marTop w:val="0"/>
      <w:marBottom w:val="0"/>
      <w:divBdr>
        <w:top w:val="none" w:sz="0" w:space="0" w:color="auto"/>
        <w:left w:val="none" w:sz="0" w:space="0" w:color="auto"/>
        <w:bottom w:val="none" w:sz="0" w:space="0" w:color="auto"/>
        <w:right w:val="none" w:sz="0" w:space="0" w:color="auto"/>
      </w:divBdr>
    </w:div>
    <w:div w:id="326708751">
      <w:bodyDiv w:val="1"/>
      <w:marLeft w:val="0"/>
      <w:marRight w:val="0"/>
      <w:marTop w:val="0"/>
      <w:marBottom w:val="0"/>
      <w:divBdr>
        <w:top w:val="none" w:sz="0" w:space="0" w:color="auto"/>
        <w:left w:val="none" w:sz="0" w:space="0" w:color="auto"/>
        <w:bottom w:val="none" w:sz="0" w:space="0" w:color="auto"/>
        <w:right w:val="none" w:sz="0" w:space="0" w:color="auto"/>
      </w:divBdr>
    </w:div>
    <w:div w:id="407576931">
      <w:bodyDiv w:val="1"/>
      <w:marLeft w:val="0"/>
      <w:marRight w:val="0"/>
      <w:marTop w:val="0"/>
      <w:marBottom w:val="0"/>
      <w:divBdr>
        <w:top w:val="none" w:sz="0" w:space="0" w:color="auto"/>
        <w:left w:val="none" w:sz="0" w:space="0" w:color="auto"/>
        <w:bottom w:val="none" w:sz="0" w:space="0" w:color="auto"/>
        <w:right w:val="none" w:sz="0" w:space="0" w:color="auto"/>
      </w:divBdr>
    </w:div>
    <w:div w:id="409620796">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18909375">
      <w:bodyDiv w:val="1"/>
      <w:marLeft w:val="0"/>
      <w:marRight w:val="0"/>
      <w:marTop w:val="0"/>
      <w:marBottom w:val="0"/>
      <w:divBdr>
        <w:top w:val="none" w:sz="0" w:space="0" w:color="auto"/>
        <w:left w:val="none" w:sz="0" w:space="0" w:color="auto"/>
        <w:bottom w:val="none" w:sz="0" w:space="0" w:color="auto"/>
        <w:right w:val="none" w:sz="0" w:space="0" w:color="auto"/>
      </w:divBdr>
    </w:div>
    <w:div w:id="459110964">
      <w:bodyDiv w:val="1"/>
      <w:marLeft w:val="0"/>
      <w:marRight w:val="0"/>
      <w:marTop w:val="0"/>
      <w:marBottom w:val="0"/>
      <w:divBdr>
        <w:top w:val="none" w:sz="0" w:space="0" w:color="auto"/>
        <w:left w:val="none" w:sz="0" w:space="0" w:color="auto"/>
        <w:bottom w:val="none" w:sz="0" w:space="0" w:color="auto"/>
        <w:right w:val="none" w:sz="0" w:space="0" w:color="auto"/>
      </w:divBdr>
      <w:divsChild>
        <w:div w:id="790973323">
          <w:marLeft w:val="0"/>
          <w:marRight w:val="0"/>
          <w:marTop w:val="100"/>
          <w:marBottom w:val="100"/>
          <w:divBdr>
            <w:top w:val="none" w:sz="0" w:space="0" w:color="auto"/>
            <w:left w:val="none" w:sz="0" w:space="0" w:color="auto"/>
            <w:bottom w:val="none" w:sz="0" w:space="0" w:color="auto"/>
            <w:right w:val="none" w:sz="0" w:space="0" w:color="auto"/>
          </w:divBdr>
          <w:divsChild>
            <w:div w:id="191193643">
              <w:marLeft w:val="0"/>
              <w:marRight w:val="0"/>
              <w:marTop w:val="0"/>
              <w:marBottom w:val="0"/>
              <w:divBdr>
                <w:top w:val="none" w:sz="0" w:space="0" w:color="auto"/>
                <w:left w:val="none" w:sz="0" w:space="0" w:color="auto"/>
                <w:bottom w:val="none" w:sz="0" w:space="0" w:color="auto"/>
                <w:right w:val="none" w:sz="0" w:space="0" w:color="auto"/>
              </w:divBdr>
              <w:divsChild>
                <w:div w:id="264926240">
                  <w:marLeft w:val="0"/>
                  <w:marRight w:val="0"/>
                  <w:marTop w:val="0"/>
                  <w:marBottom w:val="0"/>
                  <w:divBdr>
                    <w:top w:val="none" w:sz="0" w:space="0" w:color="auto"/>
                    <w:left w:val="none" w:sz="0" w:space="0" w:color="auto"/>
                    <w:bottom w:val="none" w:sz="0" w:space="0" w:color="auto"/>
                    <w:right w:val="none" w:sz="0" w:space="0" w:color="auto"/>
                  </w:divBdr>
                  <w:divsChild>
                    <w:div w:id="2062897706">
                      <w:marLeft w:val="0"/>
                      <w:marRight w:val="0"/>
                      <w:marTop w:val="0"/>
                      <w:marBottom w:val="0"/>
                      <w:divBdr>
                        <w:top w:val="none" w:sz="0" w:space="0" w:color="auto"/>
                        <w:left w:val="none" w:sz="0" w:space="0" w:color="auto"/>
                        <w:bottom w:val="none" w:sz="0" w:space="0" w:color="auto"/>
                        <w:right w:val="none" w:sz="0" w:space="0" w:color="auto"/>
                      </w:divBdr>
                    </w:div>
                    <w:div w:id="1695839711">
                      <w:marLeft w:val="0"/>
                      <w:marRight w:val="0"/>
                      <w:marTop w:val="0"/>
                      <w:marBottom w:val="0"/>
                      <w:divBdr>
                        <w:top w:val="none" w:sz="0" w:space="0" w:color="auto"/>
                        <w:left w:val="none" w:sz="0" w:space="0" w:color="auto"/>
                        <w:bottom w:val="none" w:sz="0" w:space="0" w:color="auto"/>
                        <w:right w:val="none" w:sz="0" w:space="0" w:color="auto"/>
                      </w:divBdr>
                      <w:divsChild>
                        <w:div w:id="935332848">
                          <w:marLeft w:val="0"/>
                          <w:marRight w:val="0"/>
                          <w:marTop w:val="0"/>
                          <w:marBottom w:val="0"/>
                          <w:divBdr>
                            <w:top w:val="none" w:sz="0" w:space="0" w:color="auto"/>
                            <w:left w:val="none" w:sz="0" w:space="0" w:color="auto"/>
                            <w:bottom w:val="none" w:sz="0" w:space="0" w:color="auto"/>
                            <w:right w:val="none" w:sz="0" w:space="0" w:color="auto"/>
                          </w:divBdr>
                        </w:div>
                        <w:div w:id="2416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45311">
          <w:marLeft w:val="0"/>
          <w:marRight w:val="0"/>
          <w:marTop w:val="100"/>
          <w:marBottom w:val="100"/>
          <w:divBdr>
            <w:top w:val="none" w:sz="0" w:space="0" w:color="auto"/>
            <w:left w:val="none" w:sz="0" w:space="0" w:color="auto"/>
            <w:bottom w:val="none" w:sz="0" w:space="0" w:color="auto"/>
            <w:right w:val="none" w:sz="0" w:space="0" w:color="auto"/>
          </w:divBdr>
          <w:divsChild>
            <w:div w:id="614796989">
              <w:marLeft w:val="0"/>
              <w:marRight w:val="0"/>
              <w:marTop w:val="0"/>
              <w:marBottom w:val="0"/>
              <w:divBdr>
                <w:top w:val="none" w:sz="0" w:space="0" w:color="auto"/>
                <w:left w:val="none" w:sz="0" w:space="0" w:color="auto"/>
                <w:bottom w:val="none" w:sz="0" w:space="0" w:color="auto"/>
                <w:right w:val="none" w:sz="0" w:space="0" w:color="auto"/>
              </w:divBdr>
            </w:div>
            <w:div w:id="1177309610">
              <w:marLeft w:val="0"/>
              <w:marRight w:val="0"/>
              <w:marTop w:val="0"/>
              <w:marBottom w:val="0"/>
              <w:divBdr>
                <w:top w:val="none" w:sz="0" w:space="0" w:color="auto"/>
                <w:left w:val="none" w:sz="0" w:space="0" w:color="auto"/>
                <w:bottom w:val="none" w:sz="0" w:space="0" w:color="auto"/>
                <w:right w:val="none" w:sz="0" w:space="0" w:color="auto"/>
              </w:divBdr>
              <w:divsChild>
                <w:div w:id="1790321715">
                  <w:marLeft w:val="0"/>
                  <w:marRight w:val="0"/>
                  <w:marTop w:val="0"/>
                  <w:marBottom w:val="0"/>
                  <w:divBdr>
                    <w:top w:val="none" w:sz="0" w:space="0" w:color="auto"/>
                    <w:left w:val="none" w:sz="0" w:space="0" w:color="auto"/>
                    <w:bottom w:val="none" w:sz="0" w:space="0" w:color="auto"/>
                    <w:right w:val="none" w:sz="0" w:space="0" w:color="auto"/>
                  </w:divBdr>
                  <w:divsChild>
                    <w:div w:id="2008748062">
                      <w:marLeft w:val="0"/>
                      <w:marRight w:val="0"/>
                      <w:marTop w:val="0"/>
                      <w:marBottom w:val="0"/>
                      <w:divBdr>
                        <w:top w:val="none" w:sz="0" w:space="0" w:color="auto"/>
                        <w:left w:val="none" w:sz="0" w:space="0" w:color="auto"/>
                        <w:bottom w:val="none" w:sz="0" w:space="0" w:color="auto"/>
                        <w:right w:val="none" w:sz="0" w:space="0" w:color="auto"/>
                      </w:divBdr>
                    </w:div>
                  </w:divsChild>
                </w:div>
                <w:div w:id="1375808834">
                  <w:marLeft w:val="0"/>
                  <w:marRight w:val="0"/>
                  <w:marTop w:val="0"/>
                  <w:marBottom w:val="0"/>
                  <w:divBdr>
                    <w:top w:val="none" w:sz="0" w:space="0" w:color="auto"/>
                    <w:left w:val="none" w:sz="0" w:space="0" w:color="auto"/>
                    <w:bottom w:val="none" w:sz="0" w:space="0" w:color="auto"/>
                    <w:right w:val="none" w:sz="0" w:space="0" w:color="auto"/>
                  </w:divBdr>
                  <w:divsChild>
                    <w:div w:id="13172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504">
          <w:marLeft w:val="0"/>
          <w:marRight w:val="0"/>
          <w:marTop w:val="100"/>
          <w:marBottom w:val="100"/>
          <w:divBdr>
            <w:top w:val="none" w:sz="0" w:space="0" w:color="auto"/>
            <w:left w:val="none" w:sz="0" w:space="0" w:color="auto"/>
            <w:bottom w:val="none" w:sz="0" w:space="0" w:color="auto"/>
            <w:right w:val="none" w:sz="0" w:space="0" w:color="auto"/>
          </w:divBdr>
          <w:divsChild>
            <w:div w:id="368267104">
              <w:marLeft w:val="0"/>
              <w:marRight w:val="0"/>
              <w:marTop w:val="0"/>
              <w:marBottom w:val="0"/>
              <w:divBdr>
                <w:top w:val="none" w:sz="0" w:space="0" w:color="auto"/>
                <w:left w:val="none" w:sz="0" w:space="0" w:color="auto"/>
                <w:bottom w:val="none" w:sz="0" w:space="0" w:color="auto"/>
                <w:right w:val="none" w:sz="0" w:space="0" w:color="auto"/>
              </w:divBdr>
              <w:divsChild>
                <w:div w:id="1145004629">
                  <w:marLeft w:val="0"/>
                  <w:marRight w:val="0"/>
                  <w:marTop w:val="0"/>
                  <w:marBottom w:val="0"/>
                  <w:divBdr>
                    <w:top w:val="none" w:sz="0" w:space="0" w:color="auto"/>
                    <w:left w:val="none" w:sz="0" w:space="0" w:color="auto"/>
                    <w:bottom w:val="none" w:sz="0" w:space="0" w:color="auto"/>
                    <w:right w:val="none" w:sz="0" w:space="0" w:color="auto"/>
                  </w:divBdr>
                </w:div>
                <w:div w:id="358824181">
                  <w:marLeft w:val="0"/>
                  <w:marRight w:val="0"/>
                  <w:marTop w:val="0"/>
                  <w:marBottom w:val="0"/>
                  <w:divBdr>
                    <w:top w:val="none" w:sz="0" w:space="0" w:color="auto"/>
                    <w:left w:val="none" w:sz="0" w:space="0" w:color="auto"/>
                    <w:bottom w:val="none" w:sz="0" w:space="0" w:color="auto"/>
                    <w:right w:val="none" w:sz="0" w:space="0" w:color="auto"/>
                  </w:divBdr>
                  <w:divsChild>
                    <w:div w:id="19199051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635258195">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94232694">
      <w:bodyDiv w:val="1"/>
      <w:marLeft w:val="0"/>
      <w:marRight w:val="0"/>
      <w:marTop w:val="0"/>
      <w:marBottom w:val="0"/>
      <w:divBdr>
        <w:top w:val="none" w:sz="0" w:space="0" w:color="auto"/>
        <w:left w:val="none" w:sz="0" w:space="0" w:color="auto"/>
        <w:bottom w:val="none" w:sz="0" w:space="0" w:color="auto"/>
        <w:right w:val="none" w:sz="0" w:space="0" w:color="auto"/>
      </w:divBdr>
    </w:div>
    <w:div w:id="708411009">
      <w:bodyDiv w:val="1"/>
      <w:marLeft w:val="0"/>
      <w:marRight w:val="0"/>
      <w:marTop w:val="0"/>
      <w:marBottom w:val="0"/>
      <w:divBdr>
        <w:top w:val="none" w:sz="0" w:space="0" w:color="auto"/>
        <w:left w:val="none" w:sz="0" w:space="0" w:color="auto"/>
        <w:bottom w:val="none" w:sz="0" w:space="0" w:color="auto"/>
        <w:right w:val="none" w:sz="0" w:space="0" w:color="auto"/>
      </w:divBdr>
    </w:div>
    <w:div w:id="747728472">
      <w:bodyDiv w:val="1"/>
      <w:marLeft w:val="0"/>
      <w:marRight w:val="0"/>
      <w:marTop w:val="0"/>
      <w:marBottom w:val="0"/>
      <w:divBdr>
        <w:top w:val="none" w:sz="0" w:space="0" w:color="auto"/>
        <w:left w:val="none" w:sz="0" w:space="0" w:color="auto"/>
        <w:bottom w:val="none" w:sz="0" w:space="0" w:color="auto"/>
        <w:right w:val="none" w:sz="0" w:space="0" w:color="auto"/>
      </w:divBdr>
    </w:div>
    <w:div w:id="810026363">
      <w:bodyDiv w:val="1"/>
      <w:marLeft w:val="0"/>
      <w:marRight w:val="0"/>
      <w:marTop w:val="0"/>
      <w:marBottom w:val="0"/>
      <w:divBdr>
        <w:top w:val="none" w:sz="0" w:space="0" w:color="auto"/>
        <w:left w:val="none" w:sz="0" w:space="0" w:color="auto"/>
        <w:bottom w:val="none" w:sz="0" w:space="0" w:color="auto"/>
        <w:right w:val="none" w:sz="0" w:space="0" w:color="auto"/>
      </w:divBdr>
      <w:divsChild>
        <w:div w:id="22445025">
          <w:marLeft w:val="0"/>
          <w:marRight w:val="0"/>
          <w:marTop w:val="0"/>
          <w:marBottom w:val="0"/>
          <w:divBdr>
            <w:top w:val="none" w:sz="0" w:space="0" w:color="auto"/>
            <w:left w:val="none" w:sz="0" w:space="0" w:color="auto"/>
            <w:bottom w:val="none" w:sz="0" w:space="0" w:color="auto"/>
            <w:right w:val="none" w:sz="0" w:space="0" w:color="auto"/>
          </w:divBdr>
          <w:divsChild>
            <w:div w:id="1516069172">
              <w:marLeft w:val="0"/>
              <w:marRight w:val="0"/>
              <w:marTop w:val="0"/>
              <w:marBottom w:val="0"/>
              <w:divBdr>
                <w:top w:val="none" w:sz="0" w:space="0" w:color="auto"/>
                <w:left w:val="none" w:sz="0" w:space="0" w:color="auto"/>
                <w:bottom w:val="none" w:sz="0" w:space="0" w:color="auto"/>
                <w:right w:val="none" w:sz="0" w:space="0" w:color="auto"/>
              </w:divBdr>
            </w:div>
            <w:div w:id="421798894">
              <w:marLeft w:val="0"/>
              <w:marRight w:val="0"/>
              <w:marTop w:val="0"/>
              <w:marBottom w:val="0"/>
              <w:divBdr>
                <w:top w:val="none" w:sz="0" w:space="0" w:color="auto"/>
                <w:left w:val="none" w:sz="0" w:space="0" w:color="auto"/>
                <w:bottom w:val="none" w:sz="0" w:space="0" w:color="auto"/>
                <w:right w:val="none" w:sz="0" w:space="0" w:color="auto"/>
              </w:divBdr>
            </w:div>
          </w:divsChild>
        </w:div>
        <w:div w:id="2058966841">
          <w:marLeft w:val="0"/>
          <w:marRight w:val="0"/>
          <w:marTop w:val="0"/>
          <w:marBottom w:val="0"/>
          <w:divBdr>
            <w:top w:val="none" w:sz="0" w:space="0" w:color="auto"/>
            <w:left w:val="none" w:sz="0" w:space="0" w:color="auto"/>
            <w:bottom w:val="none" w:sz="0" w:space="0" w:color="auto"/>
            <w:right w:val="none" w:sz="0" w:space="0" w:color="auto"/>
          </w:divBdr>
          <w:divsChild>
            <w:div w:id="1980458759">
              <w:marLeft w:val="0"/>
              <w:marRight w:val="0"/>
              <w:marTop w:val="0"/>
              <w:marBottom w:val="0"/>
              <w:divBdr>
                <w:top w:val="none" w:sz="0" w:space="0" w:color="auto"/>
                <w:left w:val="none" w:sz="0" w:space="0" w:color="auto"/>
                <w:bottom w:val="none" w:sz="0" w:space="0" w:color="auto"/>
                <w:right w:val="none" w:sz="0" w:space="0" w:color="auto"/>
              </w:divBdr>
            </w:div>
            <w:div w:id="253904673">
              <w:marLeft w:val="0"/>
              <w:marRight w:val="0"/>
              <w:marTop w:val="0"/>
              <w:marBottom w:val="0"/>
              <w:divBdr>
                <w:top w:val="none" w:sz="0" w:space="0" w:color="auto"/>
                <w:left w:val="none" w:sz="0" w:space="0" w:color="auto"/>
                <w:bottom w:val="none" w:sz="0" w:space="0" w:color="auto"/>
                <w:right w:val="none" w:sz="0" w:space="0" w:color="auto"/>
              </w:divBdr>
            </w:div>
            <w:div w:id="1394818297">
              <w:marLeft w:val="0"/>
              <w:marRight w:val="0"/>
              <w:marTop w:val="0"/>
              <w:marBottom w:val="0"/>
              <w:divBdr>
                <w:top w:val="none" w:sz="0" w:space="0" w:color="auto"/>
                <w:left w:val="none" w:sz="0" w:space="0" w:color="auto"/>
                <w:bottom w:val="none" w:sz="0" w:space="0" w:color="auto"/>
                <w:right w:val="none" w:sz="0" w:space="0" w:color="auto"/>
              </w:divBdr>
            </w:div>
            <w:div w:id="223033941">
              <w:marLeft w:val="0"/>
              <w:marRight w:val="0"/>
              <w:marTop w:val="0"/>
              <w:marBottom w:val="0"/>
              <w:divBdr>
                <w:top w:val="none" w:sz="0" w:space="0" w:color="auto"/>
                <w:left w:val="none" w:sz="0" w:space="0" w:color="auto"/>
                <w:bottom w:val="none" w:sz="0" w:space="0" w:color="auto"/>
                <w:right w:val="none" w:sz="0" w:space="0" w:color="auto"/>
              </w:divBdr>
            </w:div>
          </w:divsChild>
        </w:div>
        <w:div w:id="770782310">
          <w:marLeft w:val="0"/>
          <w:marRight w:val="0"/>
          <w:marTop w:val="0"/>
          <w:marBottom w:val="0"/>
          <w:divBdr>
            <w:top w:val="none" w:sz="0" w:space="0" w:color="auto"/>
            <w:left w:val="none" w:sz="0" w:space="0" w:color="auto"/>
            <w:bottom w:val="none" w:sz="0" w:space="0" w:color="auto"/>
            <w:right w:val="none" w:sz="0" w:space="0" w:color="auto"/>
          </w:divBdr>
          <w:divsChild>
            <w:div w:id="187068760">
              <w:marLeft w:val="0"/>
              <w:marRight w:val="0"/>
              <w:marTop w:val="0"/>
              <w:marBottom w:val="0"/>
              <w:divBdr>
                <w:top w:val="none" w:sz="0" w:space="0" w:color="auto"/>
                <w:left w:val="none" w:sz="0" w:space="0" w:color="auto"/>
                <w:bottom w:val="none" w:sz="0" w:space="0" w:color="auto"/>
                <w:right w:val="none" w:sz="0" w:space="0" w:color="auto"/>
              </w:divBdr>
            </w:div>
            <w:div w:id="1901285549">
              <w:marLeft w:val="0"/>
              <w:marRight w:val="0"/>
              <w:marTop w:val="0"/>
              <w:marBottom w:val="0"/>
              <w:divBdr>
                <w:top w:val="none" w:sz="0" w:space="0" w:color="auto"/>
                <w:left w:val="none" w:sz="0" w:space="0" w:color="auto"/>
                <w:bottom w:val="none" w:sz="0" w:space="0" w:color="auto"/>
                <w:right w:val="none" w:sz="0" w:space="0" w:color="auto"/>
              </w:divBdr>
            </w:div>
          </w:divsChild>
        </w:div>
        <w:div w:id="300697819">
          <w:marLeft w:val="0"/>
          <w:marRight w:val="0"/>
          <w:marTop w:val="0"/>
          <w:marBottom w:val="0"/>
          <w:divBdr>
            <w:top w:val="none" w:sz="0" w:space="0" w:color="auto"/>
            <w:left w:val="none" w:sz="0" w:space="0" w:color="auto"/>
            <w:bottom w:val="none" w:sz="0" w:space="0" w:color="auto"/>
            <w:right w:val="none" w:sz="0" w:space="0" w:color="auto"/>
          </w:divBdr>
          <w:divsChild>
            <w:div w:id="1052537713">
              <w:marLeft w:val="0"/>
              <w:marRight w:val="0"/>
              <w:marTop w:val="0"/>
              <w:marBottom w:val="0"/>
              <w:divBdr>
                <w:top w:val="none" w:sz="0" w:space="0" w:color="auto"/>
                <w:left w:val="none" w:sz="0" w:space="0" w:color="auto"/>
                <w:bottom w:val="none" w:sz="0" w:space="0" w:color="auto"/>
                <w:right w:val="none" w:sz="0" w:space="0" w:color="auto"/>
              </w:divBdr>
            </w:div>
            <w:div w:id="773481146">
              <w:marLeft w:val="0"/>
              <w:marRight w:val="0"/>
              <w:marTop w:val="0"/>
              <w:marBottom w:val="0"/>
              <w:divBdr>
                <w:top w:val="none" w:sz="0" w:space="0" w:color="auto"/>
                <w:left w:val="none" w:sz="0" w:space="0" w:color="auto"/>
                <w:bottom w:val="none" w:sz="0" w:space="0" w:color="auto"/>
                <w:right w:val="none" w:sz="0" w:space="0" w:color="auto"/>
              </w:divBdr>
            </w:div>
          </w:divsChild>
        </w:div>
        <w:div w:id="633877469">
          <w:marLeft w:val="0"/>
          <w:marRight w:val="0"/>
          <w:marTop w:val="0"/>
          <w:marBottom w:val="0"/>
          <w:divBdr>
            <w:top w:val="none" w:sz="0" w:space="0" w:color="auto"/>
            <w:left w:val="none" w:sz="0" w:space="0" w:color="auto"/>
            <w:bottom w:val="none" w:sz="0" w:space="0" w:color="auto"/>
            <w:right w:val="none" w:sz="0" w:space="0" w:color="auto"/>
          </w:divBdr>
        </w:div>
        <w:div w:id="767844603">
          <w:marLeft w:val="0"/>
          <w:marRight w:val="0"/>
          <w:marTop w:val="0"/>
          <w:marBottom w:val="0"/>
          <w:divBdr>
            <w:top w:val="none" w:sz="0" w:space="0" w:color="auto"/>
            <w:left w:val="none" w:sz="0" w:space="0" w:color="auto"/>
            <w:bottom w:val="none" w:sz="0" w:space="0" w:color="auto"/>
            <w:right w:val="none" w:sz="0" w:space="0" w:color="auto"/>
          </w:divBdr>
        </w:div>
      </w:divsChild>
    </w:div>
    <w:div w:id="823085508">
      <w:bodyDiv w:val="1"/>
      <w:marLeft w:val="0"/>
      <w:marRight w:val="0"/>
      <w:marTop w:val="0"/>
      <w:marBottom w:val="0"/>
      <w:divBdr>
        <w:top w:val="none" w:sz="0" w:space="0" w:color="auto"/>
        <w:left w:val="none" w:sz="0" w:space="0" w:color="auto"/>
        <w:bottom w:val="none" w:sz="0" w:space="0" w:color="auto"/>
        <w:right w:val="none" w:sz="0" w:space="0" w:color="auto"/>
      </w:divBdr>
    </w:div>
    <w:div w:id="852570856">
      <w:bodyDiv w:val="1"/>
      <w:marLeft w:val="0"/>
      <w:marRight w:val="0"/>
      <w:marTop w:val="0"/>
      <w:marBottom w:val="0"/>
      <w:divBdr>
        <w:top w:val="none" w:sz="0" w:space="0" w:color="auto"/>
        <w:left w:val="none" w:sz="0" w:space="0" w:color="auto"/>
        <w:bottom w:val="none" w:sz="0" w:space="0" w:color="auto"/>
        <w:right w:val="none" w:sz="0" w:space="0" w:color="auto"/>
      </w:divBdr>
    </w:div>
    <w:div w:id="936057580">
      <w:bodyDiv w:val="1"/>
      <w:marLeft w:val="0"/>
      <w:marRight w:val="0"/>
      <w:marTop w:val="0"/>
      <w:marBottom w:val="0"/>
      <w:divBdr>
        <w:top w:val="none" w:sz="0" w:space="0" w:color="auto"/>
        <w:left w:val="none" w:sz="0" w:space="0" w:color="auto"/>
        <w:bottom w:val="none" w:sz="0" w:space="0" w:color="auto"/>
        <w:right w:val="none" w:sz="0" w:space="0" w:color="auto"/>
      </w:divBdr>
    </w:div>
    <w:div w:id="936786980">
      <w:bodyDiv w:val="1"/>
      <w:marLeft w:val="0"/>
      <w:marRight w:val="0"/>
      <w:marTop w:val="0"/>
      <w:marBottom w:val="0"/>
      <w:divBdr>
        <w:top w:val="none" w:sz="0" w:space="0" w:color="auto"/>
        <w:left w:val="none" w:sz="0" w:space="0" w:color="auto"/>
        <w:bottom w:val="none" w:sz="0" w:space="0" w:color="auto"/>
        <w:right w:val="none" w:sz="0" w:space="0" w:color="auto"/>
      </w:divBdr>
    </w:div>
    <w:div w:id="939675906">
      <w:bodyDiv w:val="1"/>
      <w:marLeft w:val="0"/>
      <w:marRight w:val="0"/>
      <w:marTop w:val="0"/>
      <w:marBottom w:val="0"/>
      <w:divBdr>
        <w:top w:val="none" w:sz="0" w:space="0" w:color="auto"/>
        <w:left w:val="none" w:sz="0" w:space="0" w:color="auto"/>
        <w:bottom w:val="none" w:sz="0" w:space="0" w:color="auto"/>
        <w:right w:val="none" w:sz="0" w:space="0" w:color="auto"/>
      </w:divBdr>
    </w:div>
    <w:div w:id="978339417">
      <w:bodyDiv w:val="1"/>
      <w:marLeft w:val="0"/>
      <w:marRight w:val="0"/>
      <w:marTop w:val="0"/>
      <w:marBottom w:val="0"/>
      <w:divBdr>
        <w:top w:val="none" w:sz="0" w:space="0" w:color="auto"/>
        <w:left w:val="none" w:sz="0" w:space="0" w:color="auto"/>
        <w:bottom w:val="none" w:sz="0" w:space="0" w:color="auto"/>
        <w:right w:val="none" w:sz="0" w:space="0" w:color="auto"/>
      </w:divBdr>
    </w:div>
    <w:div w:id="1066610604">
      <w:bodyDiv w:val="1"/>
      <w:marLeft w:val="0"/>
      <w:marRight w:val="0"/>
      <w:marTop w:val="0"/>
      <w:marBottom w:val="0"/>
      <w:divBdr>
        <w:top w:val="none" w:sz="0" w:space="0" w:color="auto"/>
        <w:left w:val="none" w:sz="0" w:space="0" w:color="auto"/>
        <w:bottom w:val="none" w:sz="0" w:space="0" w:color="auto"/>
        <w:right w:val="none" w:sz="0" w:space="0" w:color="auto"/>
      </w:divBdr>
    </w:div>
    <w:div w:id="1259095988">
      <w:bodyDiv w:val="1"/>
      <w:marLeft w:val="0"/>
      <w:marRight w:val="0"/>
      <w:marTop w:val="0"/>
      <w:marBottom w:val="0"/>
      <w:divBdr>
        <w:top w:val="none" w:sz="0" w:space="0" w:color="auto"/>
        <w:left w:val="none" w:sz="0" w:space="0" w:color="auto"/>
        <w:bottom w:val="none" w:sz="0" w:space="0" w:color="auto"/>
        <w:right w:val="none" w:sz="0" w:space="0" w:color="auto"/>
      </w:divBdr>
    </w:div>
    <w:div w:id="1289166967">
      <w:bodyDiv w:val="1"/>
      <w:marLeft w:val="0"/>
      <w:marRight w:val="0"/>
      <w:marTop w:val="0"/>
      <w:marBottom w:val="0"/>
      <w:divBdr>
        <w:top w:val="none" w:sz="0" w:space="0" w:color="auto"/>
        <w:left w:val="none" w:sz="0" w:space="0" w:color="auto"/>
        <w:bottom w:val="none" w:sz="0" w:space="0" w:color="auto"/>
        <w:right w:val="none" w:sz="0" w:space="0" w:color="auto"/>
      </w:divBdr>
    </w:div>
    <w:div w:id="1296331026">
      <w:bodyDiv w:val="1"/>
      <w:marLeft w:val="0"/>
      <w:marRight w:val="0"/>
      <w:marTop w:val="0"/>
      <w:marBottom w:val="0"/>
      <w:divBdr>
        <w:top w:val="none" w:sz="0" w:space="0" w:color="auto"/>
        <w:left w:val="none" w:sz="0" w:space="0" w:color="auto"/>
        <w:bottom w:val="none" w:sz="0" w:space="0" w:color="auto"/>
        <w:right w:val="none" w:sz="0" w:space="0" w:color="auto"/>
      </w:divBdr>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319728225">
      <w:bodyDiv w:val="1"/>
      <w:marLeft w:val="0"/>
      <w:marRight w:val="0"/>
      <w:marTop w:val="0"/>
      <w:marBottom w:val="0"/>
      <w:divBdr>
        <w:top w:val="none" w:sz="0" w:space="0" w:color="auto"/>
        <w:left w:val="none" w:sz="0" w:space="0" w:color="auto"/>
        <w:bottom w:val="none" w:sz="0" w:space="0" w:color="auto"/>
        <w:right w:val="none" w:sz="0" w:space="0" w:color="auto"/>
      </w:divBdr>
    </w:div>
    <w:div w:id="1413429858">
      <w:bodyDiv w:val="1"/>
      <w:marLeft w:val="0"/>
      <w:marRight w:val="0"/>
      <w:marTop w:val="0"/>
      <w:marBottom w:val="0"/>
      <w:divBdr>
        <w:top w:val="none" w:sz="0" w:space="0" w:color="auto"/>
        <w:left w:val="none" w:sz="0" w:space="0" w:color="auto"/>
        <w:bottom w:val="none" w:sz="0" w:space="0" w:color="auto"/>
        <w:right w:val="none" w:sz="0" w:space="0" w:color="auto"/>
      </w:divBdr>
    </w:div>
    <w:div w:id="1605191713">
      <w:bodyDiv w:val="1"/>
      <w:marLeft w:val="0"/>
      <w:marRight w:val="0"/>
      <w:marTop w:val="0"/>
      <w:marBottom w:val="0"/>
      <w:divBdr>
        <w:top w:val="none" w:sz="0" w:space="0" w:color="auto"/>
        <w:left w:val="none" w:sz="0" w:space="0" w:color="auto"/>
        <w:bottom w:val="none" w:sz="0" w:space="0" w:color="auto"/>
        <w:right w:val="none" w:sz="0" w:space="0" w:color="auto"/>
      </w:divBdr>
    </w:div>
    <w:div w:id="1669282314">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1859350988">
      <w:bodyDiv w:val="1"/>
      <w:marLeft w:val="0"/>
      <w:marRight w:val="0"/>
      <w:marTop w:val="0"/>
      <w:marBottom w:val="0"/>
      <w:divBdr>
        <w:top w:val="none" w:sz="0" w:space="0" w:color="auto"/>
        <w:left w:val="none" w:sz="0" w:space="0" w:color="auto"/>
        <w:bottom w:val="none" w:sz="0" w:space="0" w:color="auto"/>
        <w:right w:val="none" w:sz="0" w:space="0" w:color="auto"/>
      </w:divBdr>
    </w:div>
    <w:div w:id="1870289061">
      <w:bodyDiv w:val="1"/>
      <w:marLeft w:val="0"/>
      <w:marRight w:val="0"/>
      <w:marTop w:val="0"/>
      <w:marBottom w:val="0"/>
      <w:divBdr>
        <w:top w:val="none" w:sz="0" w:space="0" w:color="auto"/>
        <w:left w:val="none" w:sz="0" w:space="0" w:color="auto"/>
        <w:bottom w:val="none" w:sz="0" w:space="0" w:color="auto"/>
        <w:right w:val="none" w:sz="0" w:space="0" w:color="auto"/>
      </w:divBdr>
    </w:div>
    <w:div w:id="195324669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entu.ca/convocation/student-checkli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entu.ca/currentstudents/cassc-committee-and-subcommittee-documents-and-minu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fphl/" TargetMode="External"/><Relationship Id="rId5" Type="http://schemas.openxmlformats.org/officeDocument/2006/relationships/styles" Target="styles.xml"/><Relationship Id="rId15" Type="http://schemas.openxmlformats.org/officeDocument/2006/relationships/theme" Target="theme/theme1.xml"/><Relationship Id="R863c95ca341c4530"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4D6587769C24FB9ACC659E8EEA33A" ma:contentTypeVersion="15" ma:contentTypeDescription="Create a new document." ma:contentTypeScope="" ma:versionID="6a9eb1b57286f5a3a4a92573377b0b9f">
  <xsd:schema xmlns:xsd="http://www.w3.org/2001/XMLSchema" xmlns:xs="http://www.w3.org/2001/XMLSchema" xmlns:p="http://schemas.microsoft.com/office/2006/metadata/properties" xmlns:ns3="140265ef-3b4a-4b51-9340-a73e6f8fc033" xmlns:ns4="89c8a6b9-744c-4634-8027-869c63975a1a" targetNamespace="http://schemas.microsoft.com/office/2006/metadata/properties" ma:root="true" ma:fieldsID="b4a138f99d55adb39d01bf547384757e" ns3:_="" ns4:_="">
    <xsd:import namespace="140265ef-3b4a-4b51-9340-a73e6f8fc033"/>
    <xsd:import namespace="89c8a6b9-744c-4634-8027-869c63975a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65ef-3b4a-4b51-9340-a73e6f8fc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8a6b9-744c-4634-8027-869c63975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0265ef-3b4a-4b51-9340-a73e6f8fc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ACA52-AACC-4354-8C4C-F029FE84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65ef-3b4a-4b51-9340-a73e6f8fc033"/>
    <ds:schemaRef ds:uri="89c8a6b9-744c-4634-8027-869c6397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791D0-59D6-4CED-8366-318E311BC569}">
  <ds:schemaRefs>
    <ds:schemaRef ds:uri="http://schemas.microsoft.com/office/infopath/2007/PartnerControls"/>
    <ds:schemaRef ds:uri="http://schemas.microsoft.com/office/2006/documentManagement/types"/>
    <ds:schemaRef ds:uri="89c8a6b9-744c-4634-8027-869c63975a1a"/>
    <ds:schemaRef ds:uri="http://purl.org/dc/elements/1.1/"/>
    <ds:schemaRef ds:uri="http://schemas.microsoft.com/office/2006/metadata/properties"/>
    <ds:schemaRef ds:uri="140265ef-3b4a-4b51-9340-a73e6f8fc033"/>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9953C33-9E4A-47E2-8C20-6D19DAA62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Hulcoop</dc:creator>
  <cp:lastModifiedBy>Lesley Hulcoop</cp:lastModifiedBy>
  <cp:revision>15</cp:revision>
  <cp:lastPrinted>2023-03-31T20:02:00Z</cp:lastPrinted>
  <dcterms:created xsi:type="dcterms:W3CDTF">2023-03-22T18:27:00Z</dcterms:created>
  <dcterms:modified xsi:type="dcterms:W3CDTF">2023-04-03T14:41:00Z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0x01010036C4D6587769C24FB9ACC659E8EEA33A</vt:lpwstr>
  </property>
</Properties>
</file>